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B5E133">
      <w:pPr>
        <w:jc w:val="center"/>
        <w:rPr>
          <w:rFonts w:hint="default" w:ascii="Arial" w:hAnsi="Arial" w:cs="Arial"/>
          <w:b/>
          <w:bCs/>
          <w:sz w:val="24"/>
          <w:szCs w:val="24"/>
          <w:lang w:val="mk-MK"/>
        </w:rPr>
      </w:pPr>
      <w:r>
        <w:rPr>
          <w:rFonts w:hint="default" w:ascii="Arial" w:hAnsi="Arial" w:cs="Arial"/>
          <w:b/>
          <w:bCs/>
          <w:sz w:val="24"/>
          <w:szCs w:val="24"/>
          <w:lang w:val="mk-MK"/>
        </w:rPr>
        <w:t>Неапол, Соренто и Капри за 24ти Мај</w:t>
      </w:r>
      <w:r>
        <w:rPr>
          <w:rFonts w:hint="default" w:ascii="Arial" w:hAnsi="Arial" w:cs="Arial"/>
          <w:b/>
          <w:bCs/>
          <w:sz w:val="24"/>
          <w:szCs w:val="24"/>
          <w:lang w:val="mk-MK"/>
        </w:rPr>
        <w:br w:type="textWrapping"/>
      </w:r>
      <w:r>
        <w:rPr>
          <w:rFonts w:hint="default" w:ascii="Arial" w:hAnsi="Arial" w:cs="Arial"/>
          <w:b/>
          <w:bCs/>
          <w:sz w:val="24"/>
          <w:szCs w:val="24"/>
          <w:lang w:val="mk-MK"/>
        </w:rPr>
        <w:br w:type="textWrapping"/>
      </w:r>
      <w:r>
        <w:rPr>
          <w:rFonts w:hint="default" w:ascii="Arial" w:hAnsi="Arial" w:cs="Arial"/>
          <w:b/>
          <w:bCs/>
          <w:sz w:val="24"/>
          <w:szCs w:val="24"/>
          <w:lang w:val="mk-MK"/>
        </w:rPr>
        <w:t>Редовна цена</w:t>
      </w:r>
      <w:r>
        <w:rPr>
          <w:rFonts w:hint="default" w:ascii="Arial" w:hAnsi="Arial" w:cs="Arial"/>
          <w:b/>
          <w:bCs/>
          <w:sz w:val="24"/>
          <w:szCs w:val="24"/>
          <w:lang w:val="en-US"/>
        </w:rPr>
        <w:t>: 579 e</w:t>
      </w:r>
      <w:r>
        <w:rPr>
          <w:rFonts w:hint="default" w:ascii="Arial" w:hAnsi="Arial" w:cs="Arial"/>
          <w:b/>
          <w:bCs/>
          <w:sz w:val="24"/>
          <w:szCs w:val="24"/>
          <w:lang w:val="mk-MK"/>
        </w:rPr>
        <w:t>вра</w:t>
      </w:r>
      <w:r>
        <w:rPr>
          <w:rFonts w:hint="default" w:ascii="Arial" w:hAnsi="Arial" w:cs="Arial"/>
          <w:b/>
          <w:bCs/>
          <w:sz w:val="24"/>
          <w:szCs w:val="24"/>
          <w:lang w:val="mk-MK"/>
        </w:rPr>
        <w:br w:type="textWrapping"/>
      </w:r>
      <w:r>
        <w:rPr>
          <w:rFonts w:hint="default" w:ascii="Arial" w:hAnsi="Arial" w:cs="Arial"/>
          <w:b/>
          <w:bCs/>
          <w:sz w:val="24"/>
          <w:szCs w:val="24"/>
          <w:lang w:val="mk-MK"/>
        </w:rPr>
        <w:t>Промо цена</w:t>
      </w:r>
      <w:r>
        <w:rPr>
          <w:rFonts w:hint="default" w:ascii="Arial" w:hAnsi="Arial" w:cs="Arial"/>
          <w:b/>
          <w:bCs/>
          <w:sz w:val="24"/>
          <w:szCs w:val="24"/>
          <w:lang w:val="en-US"/>
        </w:rPr>
        <w:t>: 479 e</w:t>
      </w:r>
      <w:r>
        <w:rPr>
          <w:rFonts w:hint="default" w:ascii="Arial" w:hAnsi="Arial" w:cs="Arial"/>
          <w:b/>
          <w:bCs/>
          <w:sz w:val="24"/>
          <w:szCs w:val="24"/>
          <w:lang w:val="mk-MK"/>
        </w:rPr>
        <w:t xml:space="preserve">вра </w:t>
      </w:r>
      <w:r>
        <w:rPr>
          <w:rFonts w:hint="default" w:ascii="Arial" w:hAnsi="Arial" w:cs="Arial"/>
          <w:b/>
          <w:bCs/>
          <w:sz w:val="24"/>
          <w:szCs w:val="24"/>
          <w:lang w:val="mk-MK"/>
        </w:rPr>
        <w:br w:type="textWrapping"/>
      </w:r>
    </w:p>
    <w:p w14:paraId="4ED883D8">
      <w:pPr>
        <w:jc w:val="center"/>
        <w:rPr>
          <w:rFonts w:cstheme="minorHAnsi"/>
          <w:lang w:val="mk-MK"/>
        </w:rPr>
      </w:pPr>
      <w:r>
        <w:rPr>
          <w:rFonts w:cstheme="minorHAnsi"/>
          <w:lang w:val="mk-MK"/>
        </w:rPr>
        <w:t>Италија важи за една од најубавите земји во Европа.</w:t>
      </w:r>
      <w:r>
        <w:rPr>
          <w:rFonts w:cstheme="minorHAnsi"/>
          <w:lang w:val="mk-MK"/>
        </w:rPr>
        <w:br w:type="textWrapping"/>
      </w:r>
      <w:r>
        <w:rPr>
          <w:rFonts w:cstheme="minorHAnsi"/>
          <w:lang w:val="mk-MK"/>
        </w:rPr>
        <w:t>Превкусна храна, неверојатно убави градови, историја која датира векови и векови наназад, дом на многу модни дизајнери се само дел од епитетите со кои можеме да ја опишеме Италија.</w:t>
      </w:r>
    </w:p>
    <w:p w14:paraId="6346D96C">
      <w:pPr>
        <w:spacing w:after="0" w:line="240" w:lineRule="auto"/>
        <w:jc w:val="center"/>
        <w:rPr>
          <w:rFonts w:cstheme="minorHAnsi"/>
          <w:lang w:val="mk-MK"/>
        </w:rPr>
      </w:pPr>
      <w:r>
        <w:rPr>
          <w:rFonts w:cstheme="minorHAnsi"/>
          <w:lang w:val="mk-MK"/>
        </w:rPr>
        <w:t>Искористете го овој празничен викенд и истражете ги убавините на оваа прекрасна земја, со еден збор – дозволете си себеси накратко да го впиете италијанскиот дух и начин на живот.</w:t>
      </w:r>
    </w:p>
    <w:p w14:paraId="2B181F8E">
      <w:pPr>
        <w:spacing w:after="0" w:line="240" w:lineRule="auto"/>
        <w:jc w:val="center"/>
        <w:rPr>
          <w:rFonts w:cstheme="minorHAnsi"/>
          <w:lang w:val="mk-MK"/>
        </w:rPr>
      </w:pPr>
    </w:p>
    <w:p w14:paraId="0770ECE4">
      <w:pPr>
        <w:rPr>
          <w:b/>
          <w:bCs/>
          <w:lang w:val="mk-MK"/>
        </w:rPr>
      </w:pPr>
      <w:r>
        <w:rPr>
          <w:b/>
          <w:bCs/>
          <w:lang w:val="mk-MK"/>
        </w:rPr>
        <w:t>ПРВ ДЕН (</w:t>
      </w:r>
      <w:r>
        <w:rPr>
          <w:rFonts w:hint="default"/>
          <w:b/>
          <w:bCs/>
          <w:lang w:val="mk-MK"/>
        </w:rPr>
        <w:t>22.05</w:t>
      </w:r>
      <w:r>
        <w:rPr>
          <w:b/>
          <w:bCs/>
          <w:lang w:val="mk-MK"/>
        </w:rPr>
        <w:t>.20</w:t>
      </w:r>
      <w:r>
        <w:rPr>
          <w:rFonts w:hint="default"/>
          <w:b/>
          <w:bCs/>
          <w:lang w:val="mk-MK"/>
        </w:rPr>
        <w:t>26</w:t>
      </w:r>
      <w:r>
        <w:rPr>
          <w:b/>
          <w:bCs/>
          <w:lang w:val="mk-MK"/>
        </w:rPr>
        <w:t>) Петок</w:t>
      </w:r>
    </w:p>
    <w:p w14:paraId="123C9C68">
      <w:pPr>
        <w:rPr>
          <w:rFonts w:hint="default"/>
          <w:lang w:val="mk-MK"/>
        </w:rPr>
      </w:pPr>
      <w:r>
        <w:rPr>
          <w:lang w:val="mk-MK"/>
        </w:rPr>
        <w:t>Собир</w:t>
      </w:r>
      <w:r>
        <w:rPr>
          <w:rFonts w:hint="default"/>
          <w:lang w:val="mk-MK"/>
        </w:rPr>
        <w:t xml:space="preserve"> на Скопскиот аеродром во 14:30 часот. Полетуваме за Неапол во 16:30. Пристигнување и трансфер до хотелот во Неапол. По сместувањето, слободно време за кратка прошетка во околината на хотелот. Ноќевање.</w:t>
      </w:r>
    </w:p>
    <w:p w14:paraId="3030E8F4">
      <w:pPr>
        <w:rPr>
          <w:b/>
          <w:bCs/>
          <w:lang w:val="mk-MK"/>
        </w:rPr>
      </w:pPr>
      <w:r>
        <w:rPr>
          <w:b/>
          <w:bCs/>
          <w:lang w:val="mk-MK"/>
        </w:rPr>
        <w:t>ВТОР ДЕН (</w:t>
      </w:r>
      <w:r>
        <w:rPr>
          <w:rFonts w:hint="default"/>
          <w:b/>
          <w:bCs/>
          <w:lang w:val="mk-MK"/>
        </w:rPr>
        <w:t>23</w:t>
      </w:r>
      <w:r>
        <w:rPr>
          <w:b/>
          <w:bCs/>
          <w:lang w:val="mk-MK"/>
        </w:rPr>
        <w:t>.0</w:t>
      </w:r>
      <w:r>
        <w:rPr>
          <w:rFonts w:hint="default"/>
          <w:b/>
          <w:bCs/>
          <w:lang w:val="mk-MK"/>
        </w:rPr>
        <w:t>5</w:t>
      </w:r>
      <w:r>
        <w:rPr>
          <w:b/>
          <w:bCs/>
          <w:lang w:val="mk-MK"/>
        </w:rPr>
        <w:t>.202</w:t>
      </w:r>
      <w:r>
        <w:rPr>
          <w:rFonts w:hint="default"/>
          <w:b/>
          <w:bCs/>
          <w:lang w:val="mk-MK"/>
        </w:rPr>
        <w:t>6</w:t>
      </w:r>
      <w:r>
        <w:rPr>
          <w:b/>
          <w:bCs/>
          <w:lang w:val="mk-MK"/>
        </w:rPr>
        <w:t>) Сабота</w:t>
      </w:r>
    </w:p>
    <w:p w14:paraId="74B7F355">
      <w:pPr>
        <w:rPr>
          <w:rFonts w:hint="default"/>
          <w:lang w:val="mk-MK"/>
        </w:rPr>
      </w:pPr>
      <w:r>
        <w:rPr>
          <w:lang w:val="mk-MK"/>
        </w:rPr>
        <w:t>По</w:t>
      </w:r>
      <w:r>
        <w:rPr>
          <w:rFonts w:hint="default"/>
          <w:lang w:val="mk-MK"/>
        </w:rPr>
        <w:t xml:space="preserve"> појадокот, се упатуваме на целодневен излет, каде ќе ги посетиме Помпеја - познатиот антички град кој е неверојатно зачуван и како да е застанат во времето. По обиколката на Помпеја, се упатуваме кон Соренто, еден од градовите кој е познат по своето крајбрежје, излетнички центар на Неапол, и секако, домаќин на многубројни странски туристи во летниот период. Враќање кон хотел во договорено време. Ноќевање. </w:t>
      </w:r>
    </w:p>
    <w:p w14:paraId="0DA70BC6">
      <w:pPr>
        <w:rPr>
          <w:b/>
          <w:bCs/>
          <w:lang w:val="mk-MK"/>
        </w:rPr>
      </w:pPr>
      <w:r>
        <w:rPr>
          <w:b/>
          <w:bCs/>
          <w:lang w:val="mk-MK"/>
        </w:rPr>
        <w:t>ТРЕТ ДЕН (</w:t>
      </w:r>
      <w:r>
        <w:rPr>
          <w:rFonts w:hint="default"/>
          <w:b/>
          <w:bCs/>
          <w:lang w:val="mk-MK"/>
        </w:rPr>
        <w:t>24</w:t>
      </w:r>
      <w:r>
        <w:rPr>
          <w:b/>
          <w:bCs/>
          <w:lang w:val="mk-MK"/>
        </w:rPr>
        <w:t>.0</w:t>
      </w:r>
      <w:r>
        <w:rPr>
          <w:rFonts w:hint="default"/>
          <w:b/>
          <w:bCs/>
          <w:lang w:val="mk-MK"/>
        </w:rPr>
        <w:t>5</w:t>
      </w:r>
      <w:r>
        <w:rPr>
          <w:b/>
          <w:bCs/>
          <w:lang w:val="mk-MK"/>
        </w:rPr>
        <w:t>.202</w:t>
      </w:r>
      <w:r>
        <w:rPr>
          <w:rFonts w:hint="default"/>
          <w:b/>
          <w:bCs/>
          <w:lang w:val="mk-MK"/>
        </w:rPr>
        <w:t>6</w:t>
      </w:r>
      <w:r>
        <w:rPr>
          <w:b/>
          <w:bCs/>
          <w:lang w:val="mk-MK"/>
        </w:rPr>
        <w:t>) Недела</w:t>
      </w:r>
    </w:p>
    <w:p w14:paraId="5531E21F">
      <w:pPr>
        <w:rPr>
          <w:rFonts w:hint="default"/>
          <w:lang w:val="mk-MK"/>
        </w:rPr>
      </w:pPr>
      <w:r>
        <w:rPr>
          <w:lang w:val="mk-MK"/>
        </w:rPr>
        <w:t>По појадокот во хотел групата се упатува на</w:t>
      </w:r>
      <w:r>
        <w:rPr>
          <w:rFonts w:hint="default"/>
          <w:lang w:val="mk-MK"/>
        </w:rPr>
        <w:t xml:space="preserve"> целодневен факултативен излет на монденскиот остров Капри. Островот каде се среќаваат екстравагантноста и едноставноста, островот каде времето е застанато, и уживањето е најважно. Слободно време за прошетка и истражување на преубавиот остров. Во договорено време се упатуваме назад кон Неапол. Слободно време за индивидуални активности. Ноќевање.</w:t>
      </w:r>
    </w:p>
    <w:p w14:paraId="76CE78CB">
      <w:pPr>
        <w:rPr>
          <w:rFonts w:hint="default"/>
          <w:b/>
          <w:bCs/>
          <w:lang w:val="en-US"/>
        </w:rPr>
      </w:pPr>
      <w:r>
        <w:rPr>
          <w:b/>
          <w:bCs/>
          <w:lang w:val="mk-MK"/>
        </w:rPr>
        <w:t>ЧЕТВРТИ ДЕН (</w:t>
      </w:r>
      <w:r>
        <w:rPr>
          <w:rFonts w:hint="default"/>
          <w:b/>
          <w:bCs/>
          <w:lang w:val="mk-MK"/>
        </w:rPr>
        <w:t>25</w:t>
      </w:r>
      <w:r>
        <w:rPr>
          <w:b/>
          <w:bCs/>
          <w:lang w:val="mk-MK"/>
        </w:rPr>
        <w:t>.0</w:t>
      </w:r>
      <w:r>
        <w:rPr>
          <w:rFonts w:hint="default"/>
          <w:b/>
          <w:bCs/>
          <w:lang w:val="mk-MK"/>
        </w:rPr>
        <w:t>5</w:t>
      </w:r>
      <w:r>
        <w:rPr>
          <w:b/>
          <w:bCs/>
          <w:lang w:val="mk-MK"/>
        </w:rPr>
        <w:t>.202</w:t>
      </w:r>
      <w:r>
        <w:rPr>
          <w:rFonts w:hint="default"/>
          <w:b/>
          <w:bCs/>
          <w:lang w:val="mk-MK"/>
        </w:rPr>
        <w:t>6</w:t>
      </w:r>
      <w:r>
        <w:rPr>
          <w:b/>
          <w:bCs/>
          <w:lang w:val="mk-MK"/>
        </w:rPr>
        <w:t>) Понеделник</w:t>
      </w:r>
    </w:p>
    <w:p w14:paraId="31019933">
      <w:pPr>
        <w:rPr>
          <w:b/>
          <w:bCs/>
          <w:lang w:val="mk-MK"/>
        </w:rPr>
      </w:pPr>
      <w:r>
        <w:rPr>
          <w:lang w:val="mk-MK"/>
        </w:rPr>
        <w:t>По</w:t>
      </w:r>
      <w:r>
        <w:rPr>
          <w:rFonts w:hint="default"/>
          <w:lang w:val="mk-MK"/>
        </w:rPr>
        <w:t xml:space="preserve"> појадокот, се упатуваме кон центарот на Неапол, каде го започнуваме разгледот со локалниот водич. Ги посетуваме најпознатите места во стариот град на Неапол. По разгледот, слободно време за прошетка и истражување на истоските места и гастрономските уживања кои ги има во изобилие. Враќање кон хотел во договорено време и трансфер до аеродром. Полетување за Скопје во 18:45.</w:t>
      </w:r>
    </w:p>
    <w:p w14:paraId="3130EB76">
      <w:pPr>
        <w:spacing w:after="0"/>
        <w:rPr>
          <w:b/>
          <w:bCs/>
          <w:lang w:val="mk-MK"/>
        </w:rPr>
      </w:pPr>
      <w:r>
        <w:rPr>
          <w:b/>
          <w:bCs/>
          <w:lang w:val="mk-MK"/>
        </w:rPr>
        <w:br w:type="textWrapping"/>
      </w:r>
      <w:r>
        <w:rPr>
          <w:b/>
          <w:bCs/>
          <w:lang w:val="mk-MK"/>
        </w:rPr>
        <w:t>Што е вклучено во цената:</w:t>
      </w:r>
      <w:r>
        <w:rPr>
          <w:b/>
          <w:bCs/>
          <w:lang w:val="mk-MK"/>
        </w:rPr>
        <w:br w:type="textWrapping"/>
      </w:r>
      <w:r>
        <w:rPr>
          <w:rFonts w:hint="default"/>
          <w:b/>
          <w:bCs/>
          <w:lang w:val="mk-MK"/>
        </w:rPr>
        <w:t>3</w:t>
      </w:r>
      <w:r>
        <w:rPr>
          <w:lang w:val="mk-MK"/>
        </w:rPr>
        <w:t xml:space="preserve"> ноќевања во хотел со појадок</w:t>
      </w:r>
    </w:p>
    <w:p w14:paraId="0CE7187E">
      <w:pPr>
        <w:spacing w:after="0"/>
        <w:rPr>
          <w:rFonts w:hint="default"/>
          <w:lang w:val="mk-MK"/>
        </w:rPr>
      </w:pPr>
      <w:r>
        <w:rPr>
          <w:lang w:val="mk-MK"/>
        </w:rPr>
        <w:t>Авионски</w:t>
      </w:r>
      <w:r>
        <w:rPr>
          <w:rFonts w:hint="default"/>
          <w:lang w:val="mk-MK"/>
        </w:rPr>
        <w:t xml:space="preserve"> билет Скопје - Неапол - Скопје</w:t>
      </w:r>
    </w:p>
    <w:p w14:paraId="0A5CF1FE">
      <w:pPr>
        <w:spacing w:after="0"/>
        <w:rPr>
          <w:rFonts w:hint="default"/>
          <w:lang w:val="mk-MK"/>
        </w:rPr>
      </w:pPr>
      <w:r>
        <w:rPr>
          <w:rFonts w:hint="default"/>
          <w:lang w:val="mk-MK"/>
        </w:rPr>
        <w:t>Посета на Помпеја и Соренто (превоз и придружник од агенција)</w:t>
      </w:r>
    </w:p>
    <w:p w14:paraId="44BD5141">
      <w:pPr>
        <w:spacing w:after="0"/>
        <w:rPr>
          <w:rFonts w:hint="default"/>
          <w:lang w:val="mk-MK"/>
        </w:rPr>
      </w:pPr>
      <w:r>
        <w:rPr>
          <w:rFonts w:hint="default"/>
          <w:lang w:val="mk-MK"/>
        </w:rPr>
        <w:t>Разглед на Неапол со Локален Водич</w:t>
      </w:r>
    </w:p>
    <w:p w14:paraId="4FADB875">
      <w:pPr>
        <w:spacing w:after="0"/>
        <w:rPr>
          <w:rFonts w:hint="default"/>
          <w:lang w:val="mk-MK"/>
        </w:rPr>
      </w:pPr>
      <w:r>
        <w:rPr>
          <w:rFonts w:hint="default"/>
          <w:lang w:val="mk-MK"/>
        </w:rPr>
        <w:t>Трансфер од Аеродром - Хотел - Аеродром</w:t>
      </w:r>
    </w:p>
    <w:p w14:paraId="06015718">
      <w:pPr>
        <w:spacing w:after="0"/>
        <w:rPr>
          <w:rFonts w:hint="default"/>
          <w:lang w:val="mk-MK"/>
        </w:rPr>
      </w:pPr>
      <w:r>
        <w:rPr>
          <w:rFonts w:hint="default"/>
          <w:lang w:val="mk-MK"/>
        </w:rPr>
        <w:t>Превоз до наведените релации</w:t>
      </w:r>
    </w:p>
    <w:p w14:paraId="18A358B7">
      <w:pPr>
        <w:spacing w:after="0"/>
        <w:rPr>
          <w:rFonts w:hint="default"/>
          <w:lang w:val="mk-MK"/>
        </w:rPr>
      </w:pPr>
      <w:r>
        <w:rPr>
          <w:lang w:val="mk-MK"/>
        </w:rPr>
        <w:t>Лиценциран придружник</w:t>
      </w:r>
      <w:r>
        <w:rPr>
          <w:rFonts w:hint="default"/>
          <w:lang w:val="mk-MK"/>
        </w:rPr>
        <w:t xml:space="preserve"> за време на патувањето</w:t>
      </w:r>
    </w:p>
    <w:p w14:paraId="683F6C05">
      <w:pPr>
        <w:spacing w:after="0"/>
        <w:rPr>
          <w:b/>
          <w:bCs/>
          <w:lang w:val="mk-MK"/>
        </w:rPr>
      </w:pPr>
      <w:r>
        <w:rPr>
          <w:lang w:val="mk-MK"/>
        </w:rPr>
        <w:br w:type="textWrapping"/>
      </w:r>
      <w:r>
        <w:rPr>
          <w:b/>
          <w:bCs/>
          <w:lang w:val="mk-MK"/>
        </w:rPr>
        <w:t>Што не е вклучено во цената</w:t>
      </w:r>
    </w:p>
    <w:p w14:paraId="641FDAC0">
      <w:pPr>
        <w:spacing w:after="0"/>
        <w:rPr>
          <w:lang w:val="mk-MK"/>
        </w:rPr>
      </w:pPr>
      <w:r>
        <w:rPr>
          <w:lang w:val="mk-MK"/>
        </w:rPr>
        <w:t>Патничко осигурување</w:t>
      </w:r>
    </w:p>
    <w:p w14:paraId="0374F5AC">
      <w:pPr>
        <w:spacing w:after="0"/>
        <w:rPr>
          <w:lang w:val="mk-MK"/>
        </w:rPr>
      </w:pPr>
      <w:r>
        <w:rPr>
          <w:lang w:val="mk-MK"/>
        </w:rPr>
        <w:t>Туристичка такса (5 евра по лице по</w:t>
      </w:r>
      <w:r>
        <w:rPr>
          <w:rFonts w:hint="default"/>
          <w:lang w:val="mk-MK"/>
        </w:rPr>
        <w:t xml:space="preserve"> ноќ - се плаќа на рецепција</w:t>
      </w:r>
      <w:r>
        <w:rPr>
          <w:lang w:val="mk-MK"/>
        </w:rPr>
        <w:t>)</w:t>
      </w:r>
    </w:p>
    <w:p w14:paraId="390189F2">
      <w:pPr>
        <w:spacing w:after="0"/>
        <w:rPr>
          <w:lang w:val="mk-MK"/>
        </w:rPr>
      </w:pPr>
      <w:r>
        <w:rPr>
          <w:lang w:val="mk-MK"/>
        </w:rPr>
        <w:t>Индивидуални трошоци (влезници за музеите)</w:t>
      </w:r>
    </w:p>
    <w:p w14:paraId="27DE345A">
      <w:pPr>
        <w:spacing w:after="0"/>
        <w:rPr>
          <w:rFonts w:hint="default"/>
          <w:lang w:val="mk-MK"/>
        </w:rPr>
      </w:pPr>
      <w:r>
        <w:rPr>
          <w:lang w:val="mk-MK"/>
        </w:rPr>
        <w:t>Багаж</w:t>
      </w:r>
      <w:r>
        <w:rPr>
          <w:rFonts w:hint="default"/>
          <w:lang w:val="mk-MK"/>
        </w:rPr>
        <w:t xml:space="preserve"> над 10 КГ - информации во агенција</w:t>
      </w:r>
    </w:p>
    <w:p w14:paraId="759C4C09">
      <w:pPr>
        <w:spacing w:after="0"/>
        <w:rPr>
          <w:rFonts w:hint="default"/>
          <w:b/>
          <w:bCs/>
          <w:lang w:val="mk-MK"/>
        </w:rPr>
      </w:pPr>
      <w:r>
        <w:rPr>
          <w:rFonts w:hint="default"/>
          <w:lang w:val="mk-MK"/>
        </w:rPr>
        <w:t>Факултативен излет на Капри (повратен билет и придружник од агенција) - 70 евра</w:t>
      </w:r>
      <w:r>
        <w:rPr>
          <w:rFonts w:hint="default"/>
          <w:b/>
          <w:bCs/>
          <w:lang w:val="mk-MK"/>
        </w:rPr>
        <w:t xml:space="preserve"> (пријавување и плаќање во агенција) </w:t>
      </w:r>
    </w:p>
    <w:p w14:paraId="4609E0C2">
      <w:pPr>
        <w:spacing w:after="0"/>
        <w:rPr>
          <w:b/>
          <w:bCs/>
          <w:lang w:val="mk-MK"/>
        </w:rPr>
      </w:pPr>
      <w:r>
        <w:rPr>
          <w:b/>
          <w:bCs/>
          <w:lang w:val="mk-MK"/>
        </w:rPr>
        <w:br w:type="textWrapping"/>
      </w:r>
      <w:r>
        <w:rPr>
          <w:b/>
          <w:bCs/>
          <w:lang w:val="mk-MK"/>
        </w:rPr>
        <w:t>Важно</w:t>
      </w:r>
    </w:p>
    <w:p w14:paraId="04003C6F">
      <w:pPr>
        <w:spacing w:after="0"/>
        <w:rPr>
          <w:lang w:val="mk-MK"/>
        </w:rPr>
      </w:pPr>
      <w:bookmarkStart w:id="0" w:name="_GoBack"/>
      <w:r>
        <w:rPr>
          <w:lang w:val="mk-MK"/>
        </w:rPr>
        <w:t>За реализација на овој аранжман се потребни минимум</w:t>
      </w:r>
      <w:r>
        <w:rPr>
          <w:rFonts w:hint="default"/>
          <w:lang w:val="mk-MK"/>
        </w:rPr>
        <w:t xml:space="preserve"> 18</w:t>
      </w:r>
      <w:r>
        <w:rPr>
          <w:lang w:val="mk-MK"/>
        </w:rPr>
        <w:t xml:space="preserve"> патници.</w:t>
      </w:r>
    </w:p>
    <w:p w14:paraId="181B2C84">
      <w:pPr>
        <w:spacing w:after="0"/>
        <w:rPr>
          <w:lang w:val="mk-MK"/>
        </w:rPr>
      </w:pPr>
      <w:r>
        <w:rPr>
          <w:lang w:val="mk-MK"/>
        </w:rPr>
        <w:t>Задолжителна проверка на пасошот. Треба да има минимум важност 6 месеци</w:t>
      </w:r>
    </w:p>
    <w:p w14:paraId="658794A6">
      <w:pPr>
        <w:spacing w:after="0"/>
        <w:rPr>
          <w:lang w:val="mk-MK"/>
        </w:rPr>
      </w:pPr>
      <w:r>
        <w:rPr>
          <w:lang w:val="mk-MK"/>
        </w:rPr>
        <w:t>Хотелот одредува на лице место во зависност од моменталната состојба каков тип на соба ќе добиете.</w:t>
      </w:r>
    </w:p>
    <w:p w14:paraId="1D5E9633">
      <w:pPr>
        <w:spacing w:after="0"/>
        <w:rPr>
          <w:lang w:val="mk-MK"/>
        </w:rPr>
      </w:pPr>
      <w:r>
        <w:rPr>
          <w:lang w:val="mk-MK"/>
        </w:rPr>
        <w:t>Резервации за одреден кат или страна не е можна.</w:t>
      </w:r>
    </w:p>
    <w:p w14:paraId="450CAFD4">
      <w:pPr>
        <w:spacing w:after="0"/>
        <w:rPr>
          <w:lang w:val="mk-MK"/>
        </w:rPr>
      </w:pPr>
      <w:r>
        <w:rPr>
          <w:lang w:val="mk-MK"/>
        </w:rPr>
        <w:t>Селекција на седиште во авион</w:t>
      </w:r>
      <w:r>
        <w:rPr>
          <w:rFonts w:hint="default"/>
          <w:lang w:val="mk-MK"/>
        </w:rPr>
        <w:t xml:space="preserve"> - Истото се доплаќа</w:t>
      </w:r>
      <w:bookmarkEnd w:id="0"/>
      <w:r>
        <w:rPr>
          <w:lang w:val="mk-MK"/>
        </w:rPr>
        <w:t>.</w:t>
      </w:r>
    </w:p>
    <w:p w14:paraId="2AC95B71">
      <w:pPr>
        <w:spacing w:after="0"/>
        <w:jc w:val="center"/>
        <w:rPr>
          <w:b/>
          <w:bCs/>
          <w:lang w:val="mk-MK"/>
        </w:rPr>
      </w:pPr>
      <w:r>
        <w:rPr>
          <w:lang w:val="mk-MK"/>
        </w:rPr>
        <w:br w:type="textWrapping"/>
      </w:r>
      <w:r>
        <w:rPr>
          <w:b/>
          <w:bCs/>
          <w:lang w:val="mk-MK"/>
        </w:rPr>
        <w:t>Агенцијата има право да направи промена на програмата според условите во текот на реализацијата. Важат условите за патување на Ескејп Травел и СКТМ</w:t>
      </w:r>
    </w:p>
    <w:p w14:paraId="178B1F87">
      <w:pPr>
        <w:rPr>
          <w:lang w:val="mk-MK"/>
        </w:rPr>
      </w:pPr>
    </w:p>
    <w:p w14:paraId="06882645">
      <w:pPr>
        <w:rPr>
          <w:lang w:val="mk-MK"/>
        </w:rPr>
      </w:pPr>
    </w:p>
    <w:p w14:paraId="0CADBDB4">
      <w:pPr>
        <w:rPr>
          <w:rFonts w:ascii="Arial" w:hAnsi="Arial" w:cs="Arial"/>
          <w:b/>
          <w:bCs/>
          <w:sz w:val="24"/>
          <w:szCs w:val="24"/>
          <w:lang w:val="mk-MK"/>
        </w:rPr>
      </w:pPr>
    </w:p>
    <w:p w14:paraId="3D6A6B7B"/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E675A2"/>
    <w:rsid w:val="3A9A522C"/>
    <w:rsid w:val="64866873"/>
    <w:rsid w:val="74E67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en-US" w:eastAsia="en-US" w:bidi="ar-SA"/>
      <w14:ligatures w14:val="standardContextual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84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2026-01-23T15:59:00Z</dcterms:created>
  <dc:creator>CCC</dc:creator>
  <cp:lastModifiedBy>CCC</cp:lastModifiedBy>
  <dcterms:modified xsi:type="dcterms:W3CDTF">2026-02-06T13:52:03Z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A723C606131F4946A13E0E24FAF37ACF_13</vt:lpwstr>
  </property>
</Properties>
</file>