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1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Будимпешта и Виена за 1ви Мај</w:t>
      </w:r>
    </w:p>
    <w:p w14:paraId="783E0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bookmarkStart w:id="0" w:name="_GoBack"/>
      <w:bookmarkEnd w:id="0"/>
    </w:p>
    <w:p w14:paraId="4C5AEB3E">
      <w:pPr>
        <w:jc w:val="center"/>
        <w:rPr>
          <w:rFonts w:hint="default" w:ascii="Calibri" w:hAnsi="Calibri" w:cs="Calibri"/>
        </w:rPr>
      </w:pPr>
    </w:p>
    <w:p w14:paraId="01792D58">
      <w:pPr>
        <w:jc w:val="center"/>
        <w:rPr>
          <w:rFonts w:hint="default" w:ascii="Calibri" w:hAnsi="Calibri" w:cs="Calibri"/>
          <w:lang w:val="mk-MK"/>
        </w:rPr>
      </w:pPr>
      <w:r>
        <w:rPr>
          <w:rFonts w:hint="default" w:ascii="Calibri" w:hAnsi="Calibri" w:cs="Calibri"/>
          <w:lang w:val="mk-MK"/>
        </w:rPr>
        <w:t>Редовна</w:t>
      </w:r>
      <w:r>
        <w:rPr>
          <w:rFonts w:hint="default" w:ascii="Calibri" w:hAnsi="Calibri" w:cs="Calibri"/>
          <w:lang w:val="mk-MK"/>
        </w:rPr>
        <w:t xml:space="preserve"> цена: 419е</w:t>
      </w:r>
    </w:p>
    <w:p w14:paraId="2FD8738E">
      <w:pPr>
        <w:jc w:val="left"/>
        <w:rPr>
          <w:rFonts w:hint="default" w:ascii="Calibri" w:hAnsi="Calibri" w:cs="Calibri"/>
          <w:lang w:val="mk-MK"/>
        </w:rPr>
      </w:pPr>
    </w:p>
    <w:p w14:paraId="05265513">
      <w:pPr>
        <w:pStyle w:val="7"/>
        <w:keepNext w:val="0"/>
        <w:keepLines w:val="0"/>
        <w:widowControl/>
        <w:suppressLineNumbers w:val="0"/>
        <w:spacing w:before="0" w:beforeAutospacing="0"/>
        <w:ind w:left="0" w:right="0"/>
        <w:jc w:val="left"/>
        <w:rPr>
          <w:rFonts w:hint="default" w:ascii="Calibri" w:hAnsi="Calibri" w:cs="Calibri"/>
        </w:rPr>
      </w:pPr>
      <w:r>
        <w:rPr>
          <w:rFonts w:hint="default" w:ascii="Calibri" w:hAnsi="Calibri" w:eastAsia="sans-serif" w:cs="Calibri"/>
          <w:color w:val="000000"/>
          <w:sz w:val="17"/>
          <w:szCs w:val="17"/>
          <w:bdr w:val="none" w:color="auto" w:sz="0" w:space="0"/>
        </w:rPr>
        <w:t>Будимпешта е главниот град на Унгарија и e еден од најубавите и најромантичните европски градови.Се наоѓа на реката Дунав,која го дели градот на два дела Буда(со ридови,историски делови и замоци) и Пешта(модерниот и жив дел со булевари,кафулиња и продавници).Будимпешта е комбинација од историја,архитектура,бањи,романтика и модерен живот.Место каде што секој наоѓа нешто по свое.</w:t>
      </w:r>
    </w:p>
    <w:p w14:paraId="3B7B953C">
      <w:pPr>
        <w:pStyle w:val="7"/>
        <w:keepNext w:val="0"/>
        <w:keepLines w:val="0"/>
        <w:widowControl/>
        <w:suppressLineNumbers w:val="0"/>
        <w:spacing w:before="0" w:beforeAutospacing="0"/>
        <w:ind w:left="0" w:right="0"/>
        <w:jc w:val="left"/>
        <w:rPr>
          <w:rFonts w:hint="default" w:ascii="Calibri" w:hAnsi="Calibri" w:cs="Calibri"/>
        </w:rPr>
      </w:pPr>
      <w:r>
        <w:rPr>
          <w:rFonts w:hint="default" w:ascii="Calibri" w:hAnsi="Calibri" w:eastAsia="sans-serif" w:cs="Calibri"/>
          <w:color w:val="000000"/>
          <w:sz w:val="17"/>
          <w:szCs w:val="17"/>
          <w:bdr w:val="none" w:color="auto" w:sz="0" w:space="0"/>
        </w:rPr>
        <w:t>ВИЕНА – Престолнина на една од најзначајните европски империи, царски град и место на вкрстување на разни култури и влијанија, една од најстарите метрополи во срцето на Европа, денес главен град на Австрија. Со своето културно и архитектонско наследство, со својот шарм и раскош привлекува милиони туристи од целиот свет.</w:t>
      </w:r>
    </w:p>
    <w:p w14:paraId="09051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2415E62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3 ноќевања со појадок во хотел со 3* во Будимпешта</w:t>
      </w:r>
    </w:p>
    <w:p w14:paraId="654DBEA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Директен лет на релација Скопје–Будимпешта -Скопје</w:t>
      </w:r>
    </w:p>
    <w:p w14:paraId="0E98B86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Аеродромски такси</w:t>
      </w:r>
    </w:p>
    <w:p w14:paraId="2FAD5BC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Мала кабинска торба со димензии 40x25x20cm; ( дозволено едно парче багаж )</w:t>
      </w:r>
    </w:p>
    <w:p w14:paraId="4DFC16E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Организирани трансфери: аеродром Будимпешта – хотел – аеродром Будимпешта</w:t>
      </w:r>
    </w:p>
    <w:p w14:paraId="484D5DA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Организација на аранжманот и придружник на патувањето.</w:t>
      </w:r>
    </w:p>
    <w:p w14:paraId="16B24BF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Разглед на Будимпешта со локален водич</w:t>
      </w:r>
    </w:p>
    <w:p w14:paraId="1E1473C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Факултативна посета на Виена</w:t>
      </w:r>
    </w:p>
    <w:p w14:paraId="2A26E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3319923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Влезници за локалитети (музеј, замоци и слично)</w:t>
      </w:r>
    </w:p>
    <w:p w14:paraId="49461F8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Туристичка такса 5е од ноќ од соба (се плаќа во агенција)</w:t>
      </w:r>
    </w:p>
    <w:p w14:paraId="765B469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Факултативен излет Крстарење по Дунав 25е</w:t>
      </w:r>
    </w:p>
    <w:p w14:paraId="7B1773C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Доплата за еднокреветна соба 150е</w:t>
      </w:r>
    </w:p>
    <w:p w14:paraId="431A2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6867E803">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01.05.2026 Петок</w:t>
      </w:r>
    </w:p>
    <w:p w14:paraId="049E1D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со групата на аеродромот во Скопјe во 09:45 часот. Планирано полетување кон Будимпешта е во 11:55 часот. Предвидено пристигнување во Будимпешта е во 14:00ч . Организиран трансфер од аеродром до хотел. Сместување и време за одмор.</w:t>
      </w:r>
    </w:p>
    <w:p w14:paraId="068A6F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Вечерта органзирана прошетка од пратителот на групата. Можност за пријатна вечера или уживање во некој пијалок.</w:t>
      </w:r>
    </w:p>
    <w:p w14:paraId="7D62C9C6">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02.05.2026 Сабота</w:t>
      </w:r>
    </w:p>
    <w:p w14:paraId="077470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однапред договорено време се уплатуваме на разглед на градот со локален водич: плоштадот на хероите, Парламентот, Кралската палата, Рибарската тврдина, Цитаделата, црквите Св. Стефан и Св. Матеј, улиците: Андраши, Ракоци и Ваци, мостовите на Дунав. Меморијалот на “Садот со чевли” – Овој меморијал се наоѓа на брегот на Дунав и е важен историски споменик посветен на жртвите на Холокаустот. Интересен и силен спомен, кој носи многу емоции.</w:t>
      </w:r>
    </w:p>
    <w:p w14:paraId="35A2A5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организиран факултативен излет каде што следува вечерно крстарење со брод по Дунав (факултативно). Останатите патници кои нема да дојдат на крстарењето имаат време за индивидуални активности.</w:t>
      </w:r>
    </w:p>
    <w:p w14:paraId="31652A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Враќање во хотел. Ноќевање.</w:t>
      </w:r>
    </w:p>
    <w:p w14:paraId="68184EEB">
      <w:pPr>
        <w:jc w:val="left"/>
        <w:rPr>
          <w:rFonts w:hint="default" w:ascii="Calibri" w:hAnsi="Calibri" w:cs="Calibri"/>
          <w:lang w:val="mk-MK"/>
        </w:rPr>
      </w:pPr>
    </w:p>
    <w:p w14:paraId="0B6AA281">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03.05.2026 Недела</w:t>
      </w:r>
    </w:p>
    <w:p w14:paraId="5CCA04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По појадокот  целодневна факултативна посета на Виена со јавен транспорт. Панорамски разглед на градот: Плоштадот Рингштрасе,Плоштадот </w:t>
      </w:r>
      <w:r>
        <w:rPr>
          <w:rStyle w:val="8"/>
          <w:rFonts w:hint="default" w:ascii="Calibri" w:hAnsi="Calibri" w:eastAsia="Segoe UI" w:cs="Calibri"/>
          <w:b/>
          <w:bCs/>
          <w:i w:val="0"/>
          <w:iCs w:val="0"/>
          <w:caps w:val="0"/>
          <w:color w:val="7A7A7A"/>
          <w:spacing w:val="0"/>
          <w:sz w:val="16"/>
          <w:szCs w:val="16"/>
          <w:bdr w:val="none" w:color="auto" w:sz="0" w:space="0"/>
          <w:shd w:val="clear" w:fill="F8F8F8"/>
        </w:rPr>
        <w:t>Рингштрасе</w:t>
      </w:r>
      <w:r>
        <w:rPr>
          <w:rFonts w:hint="default" w:ascii="Calibri" w:hAnsi="Calibri" w:eastAsia="Segoe UI" w:cs="Calibri"/>
          <w:i w:val="0"/>
          <w:iCs w:val="0"/>
          <w:caps w:val="0"/>
          <w:color w:val="7A7A7A"/>
          <w:spacing w:val="0"/>
          <w:sz w:val="16"/>
          <w:szCs w:val="16"/>
          <w:bdr w:val="none" w:color="auto" w:sz="0" w:space="0"/>
          <w:shd w:val="clear" w:fill="F8F8F8"/>
        </w:rPr>
        <w:t> во Виена е еден од најпознатите и најимпресивни булевари во Австрија, кој е препознатлив по својата величествена архитектура и културно-историски значај. Тој е важен дел од историјата на Виена и го опкружува историскиот центар на градот.</w:t>
      </w:r>
    </w:p>
    <w:p w14:paraId="2267AA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Операта,Парламентот, општината Ратхаус, Музејот на модерна уметност, градската палата, Универзитетот, палатата,Белведере, Катедралата Св. Стефан (или </w:t>
      </w:r>
      <w:r>
        <w:rPr>
          <w:rStyle w:val="8"/>
          <w:rFonts w:hint="default" w:ascii="Calibri" w:hAnsi="Calibri" w:eastAsia="Segoe UI" w:cs="Calibri"/>
          <w:b/>
          <w:bCs/>
          <w:i w:val="0"/>
          <w:iCs w:val="0"/>
          <w:caps w:val="0"/>
          <w:color w:val="7A7A7A"/>
          <w:spacing w:val="0"/>
          <w:sz w:val="16"/>
          <w:szCs w:val="16"/>
          <w:bdr w:val="none" w:color="auto" w:sz="0" w:space="0"/>
          <w:shd w:val="clear" w:fill="F8F8F8"/>
        </w:rPr>
        <w:t>Стефанкирхе</w:t>
      </w:r>
      <w:r>
        <w:rPr>
          <w:rFonts w:hint="default" w:ascii="Calibri" w:hAnsi="Calibri" w:eastAsia="Segoe UI" w:cs="Calibri"/>
          <w:i w:val="0"/>
          <w:iCs w:val="0"/>
          <w:caps w:val="0"/>
          <w:color w:val="7A7A7A"/>
          <w:spacing w:val="0"/>
          <w:sz w:val="16"/>
          <w:szCs w:val="16"/>
          <w:bdr w:val="none" w:color="auto" w:sz="0" w:space="0"/>
          <w:shd w:val="clear" w:fill="F8F8F8"/>
        </w:rPr>
        <w:t>, како што ја нарекуваат на германски) е една од најпознатите и најзначајни цркви во Виена, и е симбол на градот. Се наоѓа во центарот на Виена, на познатиот плоштад </w:t>
      </w:r>
      <w:r>
        <w:rPr>
          <w:rStyle w:val="8"/>
          <w:rFonts w:hint="default" w:ascii="Calibri" w:hAnsi="Calibri" w:eastAsia="Segoe UI" w:cs="Calibri"/>
          <w:b/>
          <w:bCs/>
          <w:i w:val="0"/>
          <w:iCs w:val="0"/>
          <w:caps w:val="0"/>
          <w:color w:val="7A7A7A"/>
          <w:spacing w:val="0"/>
          <w:sz w:val="16"/>
          <w:szCs w:val="16"/>
          <w:bdr w:val="none" w:color="auto" w:sz="0" w:space="0"/>
          <w:shd w:val="clear" w:fill="F8F8F8"/>
        </w:rPr>
        <w:t>Штефансплатц</w:t>
      </w:r>
      <w:r>
        <w:rPr>
          <w:rFonts w:hint="default" w:ascii="Calibri" w:hAnsi="Calibri" w:eastAsia="Segoe UI" w:cs="Calibri"/>
          <w:i w:val="0"/>
          <w:iCs w:val="0"/>
          <w:caps w:val="0"/>
          <w:color w:val="7A7A7A"/>
          <w:spacing w:val="0"/>
          <w:sz w:val="16"/>
          <w:szCs w:val="16"/>
          <w:bdr w:val="none" w:color="auto" w:sz="0" w:space="0"/>
          <w:shd w:val="clear" w:fill="F8F8F8"/>
        </w:rPr>
        <w:t>, и е едно од најпознатите архитектонски обележја на Австрија., Зимскиот дворец Хофбург.</w:t>
      </w:r>
    </w:p>
    <w:p w14:paraId="15F0BB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прошетки,во центарот на Виена. Во договорено време враќање кон Будимпешта. Ноќевање.</w:t>
      </w:r>
    </w:p>
    <w:p w14:paraId="5C0218C4">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 ден 04.05.2026 Понеделник</w:t>
      </w:r>
    </w:p>
    <w:p w14:paraId="6CA13ED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После појадокот, одјавување од хотелот. Слободно време за индивидуални прошетки. Може да уживате во преубаво кафе или во некој домашен специјалитет. По договор со претставникот, поаѓање со трансфер кон аеродоромот во Будимпешта. Време на полетување од Будимпешта е во 13:55 часот.</w:t>
      </w:r>
    </w:p>
    <w:p w14:paraId="247CC6C0">
      <w:pPr>
        <w:jc w:val="left"/>
        <w:rPr>
          <w:rFonts w:hint="default" w:ascii="Calibri" w:hAnsi="Calibri" w:cs="Calibri"/>
          <w:lang w:val="mk-MK"/>
        </w:rPr>
      </w:pPr>
    </w:p>
    <w:p w14:paraId="1B538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3F24A4E9">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реализација на овој аранжман се потребни минимум 20 патници.</w:t>
      </w:r>
    </w:p>
    <w:p w14:paraId="047ED302">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Задолжителна проверка на пасошот. Треба да има минимум важност 6 месеци</w:t>
      </w:r>
    </w:p>
    <w:p w14:paraId="60E7DE5E">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Хотелот одредува на лице место во зависност од моменталната состојба каков тип на соба ќе добиете.</w:t>
      </w:r>
    </w:p>
    <w:p w14:paraId="33AA22DD">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Резервации за одреден кат или страна не е можна.</w:t>
      </w:r>
    </w:p>
    <w:p w14:paraId="50AB33E5">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295B7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39342F27">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Ноќно крстарење по Дунав ( крстарење + чаша шампањ )</w:t>
      </w:r>
    </w:p>
    <w:p w14:paraId="3D0A7F9F">
      <w:pPr>
        <w:jc w:val="left"/>
        <w:rPr>
          <w:rFonts w:hint="default" w:ascii="Calibri" w:hAnsi="Calibri" w:cs="Calibri"/>
          <w:lang w:val="mk-MK"/>
        </w:rPr>
      </w:pPr>
      <w:r>
        <w:rPr>
          <w:rFonts w:hint="default" w:ascii="Calibri" w:hAnsi="Calibri" w:cs="Calibri"/>
          <w:lang w:val="mk-MK"/>
        </w:rPr>
        <w:t>Цена на пакет: 25е</w:t>
      </w:r>
    </w:p>
    <w:p w14:paraId="53A1EFFD">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139B0"/>
    <w:multiLevelType w:val="multilevel"/>
    <w:tmpl w:val="AE0139B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CABFC15"/>
    <w:multiLevelType w:val="multilevel"/>
    <w:tmpl w:val="2CABFC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A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2026-01-03T10:48:29Z</dcterms:created>
  <dc:creator>User</dc:creator>
  <cp:lastModifiedBy>User</cp:lastModifiedBy>
  <dcterms:modified xsi:type="dcterms:W3CDTF">2026-01-03T10:50:18Z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43FCC4AFAC66496F9B5D16E89126A823_12</vt:lpwstr>
  </property>
</Properties>
</file>