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815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rPr>
          <w:rFonts w:hint="default" w:ascii="Calibri" w:hAnsi="Calibri" w:eastAsia="sans-serif" w:cs="Calibri"/>
          <w:b/>
          <w:bCs/>
          <w:color w:val="284980"/>
          <w:sz w:val="20"/>
          <w:szCs w:val="20"/>
        </w:rPr>
      </w:pPr>
      <w:r>
        <w:rPr>
          <w:rFonts w:hint="default" w:ascii="Calibri" w:hAnsi="Calibri" w:eastAsia="sans-serif" w:cs="Calibri"/>
          <w:b/>
          <w:bCs/>
          <w:color w:val="284980"/>
          <w:sz w:val="20"/>
          <w:szCs w:val="20"/>
          <w:bdr w:val="none" w:color="auto" w:sz="0" w:space="0"/>
        </w:rPr>
        <w:t>Вила Александра- Остров Тасос 2026</w:t>
      </w:r>
    </w:p>
    <w:p w14:paraId="2962F2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Calibri" w:hAnsi="Calibri" w:cs="Calibri"/>
          <w:sz w:val="20"/>
          <w:szCs w:val="20"/>
        </w:rPr>
      </w:pPr>
    </w:p>
    <w:p w14:paraId="636A5414">
      <w:pPr>
        <w:pStyle w:val="6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eastAsia="sans-serif" w:cs="Calibri"/>
          <w:color w:val="000000"/>
          <w:sz w:val="20"/>
          <w:szCs w:val="20"/>
          <w:bdr w:val="none" w:color="auto" w:sz="0" w:space="0"/>
        </w:rPr>
        <w:t>Ескејп Травел за лето 2026 повторно ви ја нуди Вила Александра на островот Тасос која е во сопствен закуп.</w:t>
      </w:r>
      <w:r>
        <w:rPr>
          <w:rFonts w:hint="default" w:ascii="Calibri" w:hAnsi="Calibri" w:eastAsia="sans-serif" w:cs="Calibri"/>
          <w:color w:val="000000"/>
          <w:sz w:val="20"/>
          <w:szCs w:val="20"/>
          <w:bdr w:val="none" w:color="auto" w:sz="0" w:space="0"/>
        </w:rPr>
        <w:br w:type="textWrapping"/>
      </w:r>
      <w:r>
        <w:rPr>
          <w:rFonts w:hint="default" w:ascii="Calibri" w:hAnsi="Calibri" w:eastAsia="sans-serif" w:cs="Calibri"/>
          <w:color w:val="000000"/>
          <w:sz w:val="20"/>
          <w:szCs w:val="20"/>
          <w:bdr w:val="none" w:color="auto" w:sz="0" w:space="0"/>
        </w:rPr>
        <w:t>Тасос е најсеверниот грчки остров кој се наоѓа на околу 8 километри од пристаништето Керомоти, а најблискиот град е Кавала. Тасос по површина е 12-ти остров по големина во Грција. Островот е исто така име на најголемиот град на островот – Лименас Тасос, богат  со шуми, каменоломи од мермер, злато, маслиново масло и мед.</w:t>
      </w:r>
    </w:p>
    <w:p w14:paraId="4778B4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rPr>
          <w:rFonts w:hint="default" w:ascii="Calibri" w:hAnsi="Calibri" w:eastAsia="sans-serif" w:cs="Calibri"/>
          <w:b/>
          <w:bCs/>
          <w:color w:val="212529"/>
          <w:sz w:val="20"/>
          <w:szCs w:val="20"/>
        </w:rPr>
      </w:pPr>
      <w:r>
        <w:rPr>
          <w:rFonts w:hint="default" w:ascii="Calibri" w:hAnsi="Calibri" w:eastAsia="sans-serif" w:cs="Calibri"/>
          <w:b/>
          <w:bCs/>
          <w:color w:val="212529"/>
          <w:sz w:val="20"/>
          <w:szCs w:val="20"/>
          <w:bdr w:val="none" w:color="auto" w:sz="0" w:space="0"/>
        </w:rPr>
        <w:t>Што е вклучено во цената</w:t>
      </w:r>
    </w:p>
    <w:p w14:paraId="345558A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eastAsia="sans-serif" w:cs="Calibri"/>
          <w:color w:val="000000"/>
          <w:sz w:val="20"/>
          <w:szCs w:val="20"/>
          <w:bdr w:val="none" w:color="auto" w:sz="0" w:space="0"/>
          <w:vertAlign w:val="baseline"/>
        </w:rPr>
        <w:t>7 ноќевања на база Room Only (цена за наем )</w:t>
      </w:r>
    </w:p>
    <w:p w14:paraId="5458C8C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eastAsia="sans-serif" w:cs="Calibri"/>
          <w:color w:val="000000"/>
          <w:sz w:val="20"/>
          <w:szCs w:val="20"/>
          <w:bdr w:val="none" w:color="auto" w:sz="0" w:space="0"/>
          <w:vertAlign w:val="baseline"/>
        </w:rPr>
        <w:t>Користење на Wi-Fi</w:t>
      </w:r>
    </w:p>
    <w:p w14:paraId="7FCA7A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rPr>
          <w:rFonts w:hint="default" w:ascii="Calibri" w:hAnsi="Calibri" w:eastAsia="sans-serif" w:cs="Calibri"/>
          <w:b/>
          <w:bCs/>
          <w:color w:val="212529"/>
          <w:sz w:val="20"/>
          <w:szCs w:val="20"/>
        </w:rPr>
      </w:pPr>
      <w:r>
        <w:rPr>
          <w:rFonts w:hint="default" w:ascii="Calibri" w:hAnsi="Calibri" w:eastAsia="sans-serif" w:cs="Calibri"/>
          <w:b/>
          <w:bCs/>
          <w:color w:val="212529"/>
          <w:sz w:val="20"/>
          <w:szCs w:val="20"/>
          <w:bdr w:val="none" w:color="auto" w:sz="0" w:space="0"/>
        </w:rPr>
        <w:t>Што не е вклучено во цената</w:t>
      </w:r>
    </w:p>
    <w:p w14:paraId="4D2DF77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eastAsia="sans-serif" w:cs="Calibri"/>
          <w:color w:val="000000"/>
          <w:sz w:val="20"/>
          <w:szCs w:val="20"/>
          <w:bdr w:val="none" w:color="auto" w:sz="0" w:space="0"/>
          <w:vertAlign w:val="baseline"/>
        </w:rPr>
        <w:t>Туристичка такса од 2€ по соба на ноќ, истата се плаќа директно во објектот</w:t>
      </w:r>
    </w:p>
    <w:p w14:paraId="56468503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eastAsia="sans-serif" w:cs="Calibri"/>
          <w:color w:val="000000"/>
          <w:sz w:val="20"/>
          <w:szCs w:val="20"/>
          <w:bdr w:val="none" w:color="auto" w:sz="0" w:space="0"/>
          <w:vertAlign w:val="baseline"/>
        </w:rPr>
        <w:t>Патничко осигурување</w:t>
      </w:r>
    </w:p>
    <w:p w14:paraId="2E0057D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eastAsia="sans-serif" w:cs="Calibri"/>
          <w:color w:val="000000"/>
          <w:sz w:val="20"/>
          <w:szCs w:val="20"/>
          <w:bdr w:val="none" w:color="auto" w:sz="0" w:space="0"/>
          <w:vertAlign w:val="baseline"/>
        </w:rPr>
        <w:t>Доплата за корситење на клима уред се плаќа на лице место 7 евра на ден.</w:t>
      </w:r>
    </w:p>
    <w:p w14:paraId="2C2AECD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eastAsia="sans-serif" w:cs="Calibri"/>
          <w:color w:val="000000"/>
          <w:sz w:val="20"/>
          <w:szCs w:val="20"/>
          <w:bdr w:val="none" w:color="auto" w:sz="0" w:space="0"/>
          <w:vertAlign w:val="baseline"/>
        </w:rPr>
        <w:t>Превоз (Скопје 60 евра, Штип 70 евра, Велес 60 евра, Радовиш 70 евра, Неготино 60 евра, Струмица 70 евра, Граничен премин 60 евра)</w:t>
      </w:r>
    </w:p>
    <w:p w14:paraId="490F438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eastAsia="sans-serif" w:cs="Calibri"/>
          <w:color w:val="000000"/>
          <w:sz w:val="20"/>
          <w:szCs w:val="20"/>
          <w:bdr w:val="none" w:color="auto" w:sz="0" w:space="0"/>
          <w:vertAlign w:val="baseline"/>
        </w:rPr>
        <w:t>Превоз за деца од 2 до 11,99 години: попуст 10 € од редовната цена. Деца до 1,99 години бесплатно</w:t>
      </w:r>
    </w:p>
    <w:p w14:paraId="44B1DB77">
      <w:pPr>
        <w:rPr>
          <w:rFonts w:hint="default" w:ascii="Calibri" w:hAnsi="Calibri" w:cs="Calibri"/>
          <w:sz w:val="20"/>
          <w:szCs w:val="20"/>
        </w:rPr>
      </w:pPr>
    </w:p>
    <w:p w14:paraId="520336BE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line="10" w:lineRule="atLeast"/>
        <w:ind w:left="0" w:firstLine="0"/>
        <w:jc w:val="left"/>
        <w:rPr>
          <w:rFonts w:hint="default" w:ascii="Calibri" w:hAnsi="Calibri" w:eastAsia="Segoe UI" w:cs="Calibri"/>
          <w:b/>
          <w:bCs/>
          <w:i w:val="0"/>
          <w:iCs w:val="0"/>
          <w:caps w:val="0"/>
          <w:color w:val="284980"/>
          <w:spacing w:val="0"/>
          <w:sz w:val="20"/>
          <w:szCs w:val="20"/>
        </w:rPr>
      </w:pPr>
      <w:r>
        <w:rPr>
          <w:rFonts w:hint="default" w:ascii="Calibri" w:hAnsi="Calibri" w:eastAsia="Segoe UI" w:cs="Calibri"/>
          <w:b/>
          <w:bCs/>
          <w:i w:val="0"/>
          <w:iCs w:val="0"/>
          <w:caps w:val="0"/>
          <w:color w:val="284980"/>
          <w:spacing w:val="0"/>
          <w:sz w:val="20"/>
          <w:szCs w:val="20"/>
          <w:shd w:val="clear" w:fill="FFFFFF"/>
        </w:rPr>
        <w:t>Вила Александра</w:t>
      </w:r>
    </w:p>
    <w:p w14:paraId="0224F11C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0"/>
          <w:szCs w:val="20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0"/>
          <w:szCs w:val="20"/>
          <w:shd w:val="clear" w:fill="FFFFFF"/>
        </w:rPr>
        <w:t>Вила Александра се наоѓа на 100 м од песочната градска плажа и на 400 м од центарот на Скала Потамиа 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0"/>
          <w:szCs w:val="20"/>
          <w:shd w:val="clear" w:fill="FFFFFF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0"/>
          <w:szCs w:val="20"/>
          <w:shd w:val="clear" w:fill="FFFFFF"/>
        </w:rPr>
        <w:t>Веднаш до самата вила се наоѓа и првиот маркет.</w:t>
      </w:r>
    </w:p>
    <w:p w14:paraId="059152F5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0"/>
          <w:szCs w:val="20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0"/>
          <w:szCs w:val="20"/>
          <w:shd w:val="clear" w:fill="FFFFFF"/>
        </w:rPr>
        <w:t>Студијата се со средна големина (просечната квадратура е околу 25м2) и опремени се со сопствена кујна,купатило и секоја соба во студијата има сопствена тераса.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0"/>
          <w:szCs w:val="20"/>
          <w:shd w:val="clear" w:fill="FFFFFF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0"/>
          <w:szCs w:val="20"/>
          <w:shd w:val="clear" w:fill="FFFFFF"/>
        </w:rPr>
        <w:t>Чистење, замена на постелнина и крпи се врши на секои три дена.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0"/>
          <w:szCs w:val="20"/>
          <w:shd w:val="clear" w:fill="FFFFFF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0"/>
          <w:szCs w:val="20"/>
          <w:shd w:val="clear" w:fill="FFFFFF"/>
        </w:rPr>
        <w:t>Вилата на располагање има и сопствен паркинг кој е достапен за користење само за патниците кои се сместени во вилата.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0"/>
          <w:szCs w:val="20"/>
          <w:shd w:val="clear" w:fill="FFFFFF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0"/>
          <w:szCs w:val="20"/>
          <w:shd w:val="clear" w:fill="FFFFFF"/>
        </w:rPr>
        <w:t>Влегување во собите: 14:00 h по локално грчко време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0"/>
          <w:szCs w:val="20"/>
          <w:shd w:val="clear" w:fill="FFFFFF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0"/>
          <w:szCs w:val="20"/>
          <w:shd w:val="clear" w:fill="FFFFFF"/>
        </w:rPr>
        <w:t>Напуштање на собите: 09:00 h по локално грчко време.</w:t>
      </w:r>
    </w:p>
    <w:p w14:paraId="4206DFBE"/>
    <w:tbl>
      <w:tblPr>
        <w:tblW w:w="69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AFB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14"/>
        <w:gridCol w:w="3050"/>
      </w:tblGrid>
      <w:tr w14:paraId="1B956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32689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auto"/>
                <w:spacing w:val="0"/>
                <w:sz w:val="14"/>
                <w:szCs w:val="14"/>
                <w:lang w:val="mk-MK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FFFFFF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Те</w:t>
            </w: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4"/>
                <w:szCs w:val="14"/>
                <w:bdr w:val="none" w:color="auto" w:sz="0" w:space="0"/>
                <w:lang w:val="mk-MK" w:eastAsia="zh-CN" w:bidi="ar"/>
              </w:rPr>
              <w:t>ТЕРМИН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1C95D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auto"/>
                <w:spacing w:val="0"/>
                <w:sz w:val="14"/>
                <w:szCs w:val="14"/>
                <w:lang w:val="mk-MK"/>
              </w:rPr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auto"/>
                <w:spacing w:val="0"/>
                <w:sz w:val="14"/>
                <w:szCs w:val="14"/>
                <w:lang w:val="mk-MK"/>
              </w:rPr>
              <w:t>1/2 Студио</w:t>
            </w:r>
          </w:p>
        </w:tc>
      </w:tr>
      <w:tr w14:paraId="3410C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6AB20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22.05 - 29.05.26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118340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189 €</w:t>
            </w:r>
          </w:p>
        </w:tc>
      </w:tr>
      <w:tr w14:paraId="0C196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38DAD1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29.05 - 05.06.26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5AB061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199 €</w:t>
            </w:r>
          </w:p>
        </w:tc>
      </w:tr>
      <w:tr w14:paraId="369B5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E8F0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5009A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05.06 - 12.06.26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E8F0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2367E7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245 €</w:t>
            </w:r>
          </w:p>
        </w:tc>
      </w:tr>
      <w:tr w14:paraId="444B4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5C1F99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12.06 - 19.06.26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78443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329 €</w:t>
            </w:r>
          </w:p>
        </w:tc>
      </w:tr>
      <w:tr w14:paraId="58765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290E39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19.06 - 26.06.26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124F90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369 €</w:t>
            </w:r>
          </w:p>
        </w:tc>
      </w:tr>
      <w:tr w14:paraId="38B2D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1C3D44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26.06 - 03.07.26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3BCE5E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439 €</w:t>
            </w:r>
          </w:p>
        </w:tc>
      </w:tr>
      <w:tr w14:paraId="1E132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0BD745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03.07 - 10.07.26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03FFD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469 €</w:t>
            </w:r>
          </w:p>
        </w:tc>
      </w:tr>
      <w:tr w14:paraId="34867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35339E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10.07 - 17.07.26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29EF6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549 €</w:t>
            </w:r>
          </w:p>
        </w:tc>
      </w:tr>
      <w:tr w14:paraId="09489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1206C1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17.07 - 24.07.26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152412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599 €</w:t>
            </w:r>
          </w:p>
        </w:tc>
      </w:tr>
      <w:tr w14:paraId="15B6B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56E6FB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24.07 - 31.07.26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4611D6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599 €</w:t>
            </w:r>
          </w:p>
        </w:tc>
      </w:tr>
      <w:tr w14:paraId="3C3F3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699818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31.07 - 07.08.26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177D6B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639 €</w:t>
            </w:r>
          </w:p>
        </w:tc>
      </w:tr>
      <w:tr w14:paraId="0A1AA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48C352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07.08 - 14.08.26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632D67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639 €</w:t>
            </w:r>
          </w:p>
        </w:tc>
      </w:tr>
      <w:tr w14:paraId="7360C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3F264B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14.08 - 21.08.26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616C5C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599 €</w:t>
            </w:r>
          </w:p>
        </w:tc>
      </w:tr>
      <w:tr w14:paraId="586AF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64CB1C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21.08 - 28.08.26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715E02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599 €</w:t>
            </w:r>
          </w:p>
        </w:tc>
      </w:tr>
      <w:tr w14:paraId="75F05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60D030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28.08 - 04.09.26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7799FA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409 €</w:t>
            </w:r>
          </w:p>
        </w:tc>
      </w:tr>
      <w:tr w14:paraId="28E29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63853F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04.09 - 11.09.26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4261EE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365 €</w:t>
            </w:r>
          </w:p>
        </w:tc>
      </w:tr>
      <w:tr w14:paraId="4C031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358CF1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11.09 - 18.09.26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5A6881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245 €</w:t>
            </w:r>
          </w:p>
        </w:tc>
      </w:tr>
    </w:tbl>
    <w:p w14:paraId="7EAB8AE6">
      <w:pPr>
        <w:rPr>
          <w:rFonts w:hint="default"/>
          <w:lang w:val="en-US"/>
        </w:rPr>
      </w:pPr>
    </w:p>
    <w:p w14:paraId="004378CA">
      <w:pPr>
        <w:rPr>
          <w:rFonts w:hint="default"/>
          <w:lang w:val="en-US"/>
        </w:rPr>
      </w:pPr>
    </w:p>
    <w:p w14:paraId="07A60D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jc w:val="left"/>
        <w:rPr>
          <w:rFonts w:hint="default" w:ascii="Calibri" w:hAnsi="Calibri" w:eastAsia="sans-serif" w:cs="Calibri"/>
          <w:b/>
          <w:bCs/>
          <w:color w:val="212529"/>
          <w:sz w:val="20"/>
          <w:szCs w:val="20"/>
        </w:rPr>
      </w:pP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12529"/>
          <w:spacing w:val="0"/>
          <w:sz w:val="20"/>
          <w:szCs w:val="20"/>
          <w:bdr w:val="none" w:color="auto" w:sz="0" w:space="0"/>
          <w:shd w:val="clear" w:fill="F8F8F8"/>
        </w:rPr>
        <w:t>Важно</w:t>
      </w:r>
    </w:p>
    <w:p w14:paraId="02F738F1">
      <w:pPr>
        <w:pStyle w:val="6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0"/>
          <w:szCs w:val="20"/>
          <w:shd w:val="clear" w:fill="F8F8F8"/>
        </w:rPr>
        <w:t>-Бројот на студиа кои може да се резервира со Early Booking попуст е ограничен!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0"/>
          <w:szCs w:val="20"/>
          <w:shd w:val="clear" w:fill="F8F8F8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0"/>
          <w:szCs w:val="20"/>
          <w:shd w:val="clear" w:fill="F8F8F8"/>
        </w:rPr>
        <w:t>-Агенцијата го задржува правото на промена или прекинување на Early Booking попустите пред наведените датуми на истекување.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0"/>
          <w:szCs w:val="20"/>
          <w:shd w:val="clear" w:fill="F8F8F8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0"/>
          <w:szCs w:val="20"/>
          <w:shd w:val="clear" w:fill="F8F8F8"/>
        </w:rPr>
        <w:t>-Резервациите направени со Early Booking не може да се комбинират со ниту еден друг попуст!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0"/>
          <w:szCs w:val="20"/>
          <w:shd w:val="clear" w:fill="F8F8F8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0"/>
          <w:szCs w:val="20"/>
          <w:shd w:val="clear" w:fill="F8F8F8"/>
        </w:rPr>
        <w:t>-За уплатени два аранжмани 7+7 ноќи добивате 7% попсут на терминот со пониска цена, овој попуст не е валиден за резервации направени по цена со Early booking попуст или било кој друг тип на попуст.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0"/>
          <w:szCs w:val="20"/>
          <w:shd w:val="clear" w:fill="F8F8F8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0"/>
          <w:szCs w:val="20"/>
          <w:shd w:val="clear" w:fill="F8F8F8"/>
        </w:rPr>
        <w:t>-Доколку уплатата не се изврши во предвидениот термин резервацијата ќе биде наплатена по редовна или ревидирана цена во моментот на наплатата.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0"/>
          <w:szCs w:val="20"/>
          <w:shd w:val="clear" w:fill="F8F8F8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0"/>
          <w:szCs w:val="20"/>
          <w:shd w:val="clear" w:fill="F8F8F8"/>
        </w:rPr>
        <w:t>– Гостите се должни првиот ден при влегување во собата да пријават било каков недостаток или оштета која ја забележале.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0"/>
          <w:szCs w:val="20"/>
          <w:shd w:val="clear" w:fill="F8F8F8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0"/>
          <w:szCs w:val="20"/>
          <w:shd w:val="clear" w:fill="F8F8F8"/>
        </w:rPr>
        <w:t>-Доколку настане некаква штета во текот на престојот, гостите ќе мора да ја платат истата при напуштање на собата.</w:t>
      </w:r>
    </w:p>
    <w:p w14:paraId="2FF70513">
      <w:pPr>
        <w:rPr>
          <w:rFonts w:hint="default" w:ascii="Calibri" w:hAnsi="Calibri" w:cs="Calibri"/>
          <w:sz w:val="20"/>
          <w:szCs w:val="20"/>
          <w:lang w:val="en-US"/>
        </w:rPr>
      </w:pPr>
    </w:p>
    <w:p w14:paraId="0759F7A9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eastAsia="Arial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  <w:lang w:val="mk-MK"/>
        </w:rPr>
        <w:t xml:space="preserve">Координати: </w:t>
      </w:r>
      <w:r>
        <w:rPr>
          <w:rFonts w:hint="default" w:ascii="Calibri" w:hAnsi="Calibri" w:eastAsia="Arial" w:cs="Calibri"/>
          <w:i w:val="0"/>
          <w:iCs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40°42'25.6"N 24°45'42.2"E</w:t>
      </w:r>
    </w:p>
    <w:p w14:paraId="2FB0505B">
      <w:pPr>
        <w:rPr>
          <w:rFonts w:hint="default" w:ascii="Calibri" w:hAnsi="Calibri" w:cs="Calibri"/>
          <w:sz w:val="20"/>
          <w:szCs w:val="20"/>
          <w:lang w:val="mk-MK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581E21"/>
    <w:multiLevelType w:val="multilevel"/>
    <w:tmpl w:val="FC581E2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7D73F6F2"/>
    <w:multiLevelType w:val="multilevel"/>
    <w:tmpl w:val="7D73F6F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9189F"/>
    <w:rsid w:val="34480348"/>
    <w:rsid w:val="5062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2025-12-18T14:43:50Z</dcterms:created>
  <dc:creator>User</dc:creator>
  <cp:lastModifiedBy>User</cp:lastModifiedBy>
  <dcterms:modified xsi:type="dcterms:W3CDTF">2025-12-18T14:46:39Z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58FF175719474CA09D4CA253B26F36D5_12</vt:lpwstr>
  </property>
</Properties>
</file>