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66B71">
      <w:pPr>
        <w:bidi w:val="0"/>
        <w:jc w:val="center"/>
        <w:rPr>
          <w:rFonts w:hint="default"/>
          <w:b/>
          <w:bCs/>
          <w:sz w:val="24"/>
          <w:szCs w:val="24"/>
        </w:rPr>
      </w:pPr>
      <w:r>
        <w:rPr>
          <w:rFonts w:hint="default"/>
          <w:b/>
          <w:bCs/>
          <w:sz w:val="24"/>
          <w:szCs w:val="24"/>
        </w:rPr>
        <w:t>Christmas Market во Прага</w:t>
      </w:r>
    </w:p>
    <w:p w14:paraId="63E8F3FB">
      <w:pPr>
        <w:bidi w:val="0"/>
        <w:jc w:val="center"/>
        <w:rPr>
          <w:rFonts w:hint="default"/>
          <w:b/>
          <w:bCs/>
          <w:sz w:val="24"/>
          <w:szCs w:val="24"/>
        </w:rPr>
      </w:pPr>
    </w:p>
    <w:p w14:paraId="2E29CF46">
      <w:pPr>
        <w:bidi w:val="0"/>
      </w:pPr>
      <w:r>
        <w:rPr>
          <w:rFonts w:hint="default"/>
        </w:rPr>
        <w:t>Поаѓање:</w:t>
      </w:r>
      <w:r>
        <w:rPr>
          <w:rFonts w:hint="default"/>
          <w:lang w:val="mk-MK"/>
        </w:rPr>
        <w:t xml:space="preserve"> </w:t>
      </w:r>
      <w:r>
        <w:rPr>
          <w:rFonts w:hint="default"/>
        </w:rPr>
        <w:t>19.12.2025</w:t>
      </w:r>
    </w:p>
    <w:p w14:paraId="2E60D2D2">
      <w:pPr>
        <w:bidi w:val="0"/>
      </w:pPr>
      <w:r>
        <w:rPr>
          <w:rFonts w:hint="default"/>
        </w:rPr>
        <w:t>Враќање:22.12.2025</w:t>
      </w:r>
    </w:p>
    <w:p w14:paraId="6E750EA9">
      <w:pPr>
        <w:bidi w:val="0"/>
      </w:pPr>
      <w:r>
        <w:rPr>
          <w:rFonts w:hint="default"/>
        </w:rPr>
        <w:t>Превоз:</w:t>
      </w:r>
      <w:r>
        <w:rPr>
          <w:rFonts w:hint="default"/>
          <w:lang w:val="mk-MK"/>
        </w:rPr>
        <w:t xml:space="preserve"> </w:t>
      </w:r>
      <w:r>
        <w:rPr>
          <w:rFonts w:hint="default"/>
        </w:rPr>
        <w:t>Авион</w:t>
      </w:r>
    </w:p>
    <w:p w14:paraId="47374BEE">
      <w:pPr>
        <w:bidi w:val="0"/>
        <w:rPr>
          <w:rFonts w:hint="default"/>
          <w:lang w:val="mk-MK"/>
        </w:rPr>
      </w:pPr>
      <w:r>
        <w:rPr>
          <w:rFonts w:hint="default"/>
        </w:rPr>
        <w:t>Сместување:</w:t>
      </w:r>
      <w:r>
        <w:rPr>
          <w:rFonts w:hint="default"/>
          <w:lang w:val="mk-MK"/>
        </w:rPr>
        <w:t xml:space="preserve"> </w:t>
      </w:r>
      <w:r>
        <w:rPr>
          <w:rFonts w:hint="default"/>
        </w:rPr>
        <w:t>Хотел</w:t>
      </w:r>
      <w:r>
        <w:rPr>
          <w:rFonts w:hint="default"/>
          <w:lang w:val="mk-MK"/>
        </w:rPr>
        <w:t xml:space="preserve"> 3*</w:t>
      </w:r>
    </w:p>
    <w:p w14:paraId="0D028823">
      <w:pPr>
        <w:bidi w:val="0"/>
        <w:rPr>
          <w:rFonts w:hint="default"/>
          <w:b/>
          <w:bCs/>
          <w:lang w:val="mk-MK"/>
        </w:rPr>
      </w:pPr>
      <w:r>
        <w:rPr>
          <w:rFonts w:hint="default"/>
          <w:b/>
          <w:bCs/>
          <w:lang w:val="mk-MK"/>
        </w:rPr>
        <w:t>Цена 419 евра по лице</w:t>
      </w:r>
    </w:p>
    <w:p w14:paraId="330B4982">
      <w:pPr>
        <w:bidi w:val="0"/>
        <w:rPr>
          <w:rFonts w:hint="default"/>
          <w:b/>
          <w:bCs/>
          <w:lang w:val="mk-MK"/>
        </w:rPr>
      </w:pPr>
    </w:p>
    <w:p w14:paraId="13B682F9">
      <w:pPr>
        <w:pStyle w:val="9"/>
        <w:bidi w:val="0"/>
        <w:rPr>
          <w:rFonts w:hint="default"/>
          <w:sz w:val="20"/>
          <w:szCs w:val="20"/>
        </w:rPr>
      </w:pPr>
      <w:r>
        <w:rPr>
          <w:rFonts w:hint="default"/>
          <w:sz w:val="20"/>
          <w:szCs w:val="20"/>
        </w:rPr>
        <w:t>Прага – сместена во срцето на Европа, плени со својата  архитектура и традиција, Таа е значајна раскрсница на уметноста и науката. Главен град на Чешка, позната како златен град, град на стотици кули, град на мостови, град на пивото…Лежи на брегот на реката В’ лтава, најголемата Чешка река, која градот го дели на четири дела ( Стар Град, Нов Град, Храдчани и Мала Страна).  Многу уметници го опишале овој магичен град во своите дела -Бедриж Сметана, Антониј Дворжак, Франц Кафка.За сето ова го доловите и доживеете на магичен начин ве носиме во Прага на Божиќен базар.</w:t>
      </w:r>
    </w:p>
    <w:p w14:paraId="2AE2B46E">
      <w:pPr>
        <w:bidi w:val="0"/>
        <w:rPr>
          <w:b/>
          <w:bCs/>
        </w:rPr>
      </w:pPr>
      <w:r>
        <w:rPr>
          <w:rFonts w:hint="default"/>
          <w:b/>
          <w:bCs/>
        </w:rPr>
        <w:t>Што е вклучено во цената</w:t>
      </w:r>
    </w:p>
    <w:p w14:paraId="29AA2554">
      <w:pPr>
        <w:bidi w:val="0"/>
      </w:pPr>
      <w:r>
        <w:rPr>
          <w:rFonts w:hint="default"/>
        </w:rPr>
        <w:t>3 ноќевања со појадок</w:t>
      </w:r>
    </w:p>
    <w:p w14:paraId="7A9AB0BB">
      <w:pPr>
        <w:bidi w:val="0"/>
      </w:pPr>
      <w:bookmarkStart w:id="0" w:name="_GoBack"/>
      <w:r>
        <w:rPr>
          <w:rFonts w:hint="default"/>
        </w:rPr>
        <w:t>Авионски билет  Скопје-Прага-Скопје</w:t>
      </w:r>
    </w:p>
    <w:bookmarkEnd w:id="0"/>
    <w:p w14:paraId="01DAC109">
      <w:pPr>
        <w:bidi w:val="0"/>
      </w:pPr>
      <w:r>
        <w:rPr>
          <w:rFonts w:hint="default"/>
        </w:rPr>
        <w:t>Рачен багаж (1 торба до 10 кг. со димензии 40х30х20см)</w:t>
      </w:r>
    </w:p>
    <w:p w14:paraId="33F07FA8">
      <w:pPr>
        <w:bidi w:val="0"/>
      </w:pPr>
      <w:r>
        <w:rPr>
          <w:rFonts w:hint="default"/>
        </w:rPr>
        <w:t>Трансфер аеродром-хотел-аеродром</w:t>
      </w:r>
    </w:p>
    <w:p w14:paraId="6FE302FF">
      <w:pPr>
        <w:bidi w:val="0"/>
      </w:pPr>
      <w:r>
        <w:rPr>
          <w:rFonts w:hint="default"/>
        </w:rPr>
        <w:t>Посета на Карлови Вари со локален водич</w:t>
      </w:r>
    </w:p>
    <w:p w14:paraId="4349908A">
      <w:pPr>
        <w:bidi w:val="0"/>
      </w:pPr>
      <w:r>
        <w:rPr>
          <w:rFonts w:hint="default"/>
        </w:rPr>
        <w:t>Посета на Божиќен базар</w:t>
      </w:r>
    </w:p>
    <w:p w14:paraId="234D931E">
      <w:pPr>
        <w:bidi w:val="0"/>
      </w:pPr>
      <w:r>
        <w:rPr>
          <w:rFonts w:hint="default"/>
        </w:rPr>
        <w:t>Разглед на Прага со локален водич</w:t>
      </w:r>
    </w:p>
    <w:p w14:paraId="16F78F30">
      <w:pPr>
        <w:bidi w:val="0"/>
        <w:rPr>
          <w:rFonts w:hint="default"/>
        </w:rPr>
      </w:pPr>
      <w:r>
        <w:rPr>
          <w:rFonts w:hint="default"/>
        </w:rPr>
        <w:t>Лиценциран туристички придружник за време на патувањето</w:t>
      </w:r>
    </w:p>
    <w:p w14:paraId="5E9451C9">
      <w:pPr>
        <w:bidi w:val="0"/>
        <w:rPr>
          <w:rFonts w:hint="default"/>
        </w:rPr>
      </w:pPr>
    </w:p>
    <w:p w14:paraId="67A7548B">
      <w:pPr>
        <w:bidi w:val="0"/>
        <w:rPr>
          <w:rFonts w:hint="default"/>
          <w:b/>
          <w:bCs/>
        </w:rPr>
      </w:pPr>
      <w:r>
        <w:rPr>
          <w:rFonts w:hint="default"/>
          <w:b/>
          <w:bCs/>
        </w:rPr>
        <w:t>Што не е вклучено во цената</w:t>
      </w:r>
    </w:p>
    <w:p w14:paraId="32097A68">
      <w:pPr>
        <w:bidi w:val="0"/>
      </w:pPr>
      <w:r>
        <w:rPr>
          <w:rFonts w:hint="default"/>
        </w:rPr>
        <w:t>Патничко осигурување</w:t>
      </w:r>
    </w:p>
    <w:p w14:paraId="20A236CA">
      <w:pPr>
        <w:bidi w:val="0"/>
      </w:pPr>
      <w:r>
        <w:rPr>
          <w:rFonts w:hint="default"/>
        </w:rPr>
        <w:t>Туристичка такса 5е од ноќ од соба  ( се плаќа во агенција)</w:t>
      </w:r>
    </w:p>
    <w:p w14:paraId="6CE360C3">
      <w:pPr>
        <w:bidi w:val="0"/>
        <w:rPr>
          <w:rFonts w:hint="default"/>
        </w:rPr>
      </w:pPr>
      <w:r>
        <w:rPr>
          <w:rFonts w:hint="default"/>
        </w:rPr>
        <w:t>Индивидуални трошоци (влезници за музеите, билети за јавен транспорт)</w:t>
      </w:r>
    </w:p>
    <w:p w14:paraId="1D5A4886">
      <w:pPr>
        <w:bidi w:val="0"/>
        <w:rPr>
          <w:rFonts w:hint="default"/>
        </w:rPr>
      </w:pPr>
    </w:p>
    <w:p w14:paraId="6343A5AB">
      <w:pPr>
        <w:bidi w:val="0"/>
        <w:rPr>
          <w:rFonts w:hint="default"/>
          <w:b/>
          <w:bCs/>
        </w:rPr>
      </w:pPr>
      <w:r>
        <w:rPr>
          <w:rFonts w:hint="default"/>
          <w:b/>
          <w:bCs/>
        </w:rPr>
        <w:t>План и програма</w:t>
      </w:r>
    </w:p>
    <w:p w14:paraId="30DA2580">
      <w:pPr>
        <w:bidi w:val="0"/>
        <w:rPr>
          <w:rFonts w:hint="default"/>
          <w:b/>
          <w:bCs/>
        </w:rPr>
      </w:pPr>
    </w:p>
    <w:p w14:paraId="3A3CAE3B">
      <w:pPr>
        <w:bidi w:val="0"/>
        <w:rPr>
          <w:b/>
          <w:bCs/>
        </w:rPr>
      </w:pPr>
      <w:r>
        <w:rPr>
          <w:rFonts w:hint="default"/>
          <w:b/>
          <w:bCs/>
          <w:lang w:val="en-US" w:eastAsia="zh-CN"/>
        </w:rPr>
        <w:t>19.12.2025 ДЕН 1: СКОПЈЕ-ПРАГА</w:t>
      </w:r>
    </w:p>
    <w:p w14:paraId="2BD195D3">
      <w:pPr>
        <w:bidi w:val="0"/>
      </w:pPr>
      <w:r>
        <w:rPr>
          <w:rFonts w:hint="default"/>
        </w:rPr>
        <w:t>Средба на патниците на аеродромот Скопје во договореното време. Два часа пред полетувањето на авионот. По пристигнувањето на аеродромот во Прага, по завршувањето на царинската формалност, трансфер до хотелот и сместување. Прошетка до ценарот и посета на божиќниот базар во Прага. Враќање во хотел.</w:t>
      </w:r>
    </w:p>
    <w:p w14:paraId="1B0F5345">
      <w:pPr>
        <w:bidi w:val="0"/>
      </w:pPr>
      <w:r>
        <w:rPr>
          <w:rFonts w:hint="default"/>
        </w:rPr>
        <w:t>Ноќевање.</w:t>
      </w:r>
    </w:p>
    <w:p w14:paraId="5A442668">
      <w:pPr>
        <w:bidi w:val="0"/>
        <w:rPr>
          <w:rFonts w:hint="default"/>
          <w:b/>
          <w:bCs/>
        </w:rPr>
      </w:pPr>
    </w:p>
    <w:p w14:paraId="3DDCB13E">
      <w:pPr>
        <w:bidi w:val="0"/>
        <w:rPr>
          <w:b/>
          <w:bCs/>
        </w:rPr>
      </w:pPr>
      <w:r>
        <w:rPr>
          <w:rFonts w:hint="default"/>
          <w:b/>
          <w:bCs/>
          <w:lang w:val="en-US" w:eastAsia="zh-CN"/>
        </w:rPr>
        <w:t>20.12.2025, ДЕН 2: ПРАГА</w:t>
      </w:r>
    </w:p>
    <w:p w14:paraId="519F0433">
      <w:pPr>
        <w:bidi w:val="0"/>
      </w:pPr>
      <w:r>
        <w:rPr>
          <w:rFonts w:hint="default"/>
        </w:rPr>
        <w:t>Појадок.</w:t>
      </w:r>
    </w:p>
    <w:p w14:paraId="0A37E9CF">
      <w:pPr>
        <w:bidi w:val="0"/>
      </w:pPr>
      <w:r>
        <w:rPr>
          <w:rFonts w:hint="default"/>
        </w:rPr>
        <w:t>После појадок, заминување со јавен превоз и пеш за обиколка на Чешката престолнина, Храдчани со најголемиот средновековен замок во светот; Прашкиот замок, Белведере, Претседателската палата, Катедралата Свети Вит, Базиликата Свети Ѓорѓи, Новата кралска палата и Розенберговата палата со можност за самостојна посета на Златната уличка. Преминување на Карловиот мост – една од најголемите знаменитости на Прага и идеално место за фотографирање. Прошетка низ центарот на градот до Староместске намести – најпознатиот и најубавиот плоштад во Прага опкружен со историски градби како што се познатиот Астрономски часовник, кој се смета за едно од најголемите богатства на Прага повеќе од 600 години, и црквата Тин, една од најимпресивните готски цркви во светот, која доминира во околината со своите две кули и висока 80 метри.</w:t>
      </w:r>
    </w:p>
    <w:p w14:paraId="6D23B84D">
      <w:pPr>
        <w:bidi w:val="0"/>
      </w:pPr>
      <w:r>
        <w:rPr>
          <w:rFonts w:hint="default"/>
        </w:rPr>
        <w:t>Слободно време за одмор и ручек во центарот на Прага.</w:t>
      </w:r>
    </w:p>
    <w:p w14:paraId="20BD854A">
      <w:pPr>
        <w:bidi w:val="0"/>
        <w:rPr>
          <w:rFonts w:hint="default"/>
        </w:rPr>
      </w:pPr>
      <w:r>
        <w:rPr>
          <w:rFonts w:hint="default"/>
        </w:rPr>
        <w:t>Во попладневните часови препорачуваме крстарење по Влтава со водена разгледница од бродот. Додека бродот плови во близина на Еврејската четврт, ќе се прошетаме покрај Старата Нова Синагога – една од најстарите готски градби во Прага и Еврејските гробишта – место кое долго време ги привлекува сите мистици на Европа и едно од најважните историски знаменитости на Прага со многу легенди. Заминување кон хотелот и слободно време за релаксација. Вечерта препорачуваме вечера во еден од типичните прашки пабови и уживање во специјалитетите на чешката кујна. Ноќевање.</w:t>
      </w:r>
    </w:p>
    <w:p w14:paraId="5094B9E1">
      <w:pPr>
        <w:bidi w:val="0"/>
        <w:rPr>
          <w:rFonts w:hint="default"/>
        </w:rPr>
      </w:pPr>
    </w:p>
    <w:p w14:paraId="6166A9C3">
      <w:pPr>
        <w:bidi w:val="0"/>
        <w:rPr>
          <w:b/>
          <w:bCs/>
        </w:rPr>
      </w:pPr>
      <w:r>
        <w:rPr>
          <w:rFonts w:hint="default"/>
          <w:b/>
          <w:bCs/>
          <w:lang w:val="en-US" w:eastAsia="zh-CN"/>
        </w:rPr>
        <w:t>21.12.2025, ДЕН 3: КАРЛОВИ ВАРИ...ТОПЛА ВОДА...ОБЛАНДИ...БЕКЕРОВКА</w:t>
      </w:r>
    </w:p>
    <w:p w14:paraId="2761FEFD">
      <w:pPr>
        <w:bidi w:val="0"/>
        <w:rPr>
          <w:b w:val="0"/>
          <w:bCs w:val="0"/>
        </w:rPr>
      </w:pPr>
      <w:r>
        <w:rPr>
          <w:rFonts w:hint="default"/>
          <w:b w:val="0"/>
          <w:bCs w:val="0"/>
        </w:rPr>
        <w:t>Појадок.</w:t>
      </w:r>
    </w:p>
    <w:p w14:paraId="15F88E06">
      <w:pPr>
        <w:bidi w:val="0"/>
        <w:rPr>
          <w:rFonts w:hint="default"/>
        </w:rPr>
      </w:pPr>
      <w:r>
        <w:rPr>
          <w:rFonts w:hint="default"/>
        </w:rPr>
        <w:t>По појадокот заминуваме за Карлови Вари, бајнски центар,мондемско место, колоритно гратче полно со историја и легенди…Посета на трите колонади, Термалниот извор или гејзер Вридло е природен феномен кој исфрла термална вода до 12 метри и 2000 литри во минута. Овој извор денес се користи за термални бањи, Изворот се наоѓа во внатрешноста на Колонадата на топлите извори, која првично била изградена во 1975 година, но подоцна била претворена во модерна зграда од стакло-бетон…Православната црква „Свети Петар и Павле“ е величествена градба изградена во византиски црковен стил. Надворешноста е импресивна поради нејзините пет позлатени куполи. Внатрешноста е богато украсена со декоративни фигури и ѕидни слики. Она што го привлекува вниманието на сите е дрвениот иконостас со слики во масло на светци, кој е изработен за Светската изложба во Париз во 1900 година…Слободно време за ручек…во договоено време со водичот се упатуваме кон Прага. Ноќевање.</w:t>
      </w:r>
    </w:p>
    <w:p w14:paraId="7F0D70B8">
      <w:pPr>
        <w:bidi w:val="0"/>
        <w:rPr>
          <w:rFonts w:hint="default"/>
        </w:rPr>
      </w:pPr>
    </w:p>
    <w:p w14:paraId="15474B4F">
      <w:pPr>
        <w:bidi w:val="0"/>
      </w:pPr>
      <w:r>
        <w:rPr>
          <w:rFonts w:hint="default"/>
          <w:b/>
          <w:bCs/>
          <w:lang w:val="en-US" w:eastAsia="zh-CN"/>
        </w:rPr>
        <w:t>22.12.2025, Ден 4: ПРАГА</w:t>
      </w:r>
    </w:p>
    <w:p w14:paraId="4C332F3B">
      <w:pPr>
        <w:bidi w:val="0"/>
        <w:rPr>
          <w:rFonts w:hint="default"/>
        </w:rPr>
      </w:pPr>
      <w:r>
        <w:rPr>
          <w:rFonts w:hint="default"/>
        </w:rPr>
        <w:t>Појадок…По појадокот, прошетка до Прага. Може да пробате сладок специјалитет trdelnik – вкусно печиво полнето со крем или сладолед или да се напиете од добро познатото чешко пиво за на крај да ја засладите оваа прошетка,се до превземање на трансферот од хотел до Аеродром…</w:t>
      </w:r>
    </w:p>
    <w:p w14:paraId="447031BA">
      <w:pPr>
        <w:bidi w:val="0"/>
        <w:rPr>
          <w:rFonts w:hint="default"/>
        </w:rPr>
      </w:pPr>
    </w:p>
    <w:p w14:paraId="1BEDFCAB">
      <w:pPr>
        <w:bidi w:val="0"/>
        <w:rPr>
          <w:rFonts w:hint="default"/>
          <w:b w:val="0"/>
          <w:bCs w:val="0"/>
          <w:lang w:val="mk-MK"/>
        </w:rPr>
      </w:pPr>
      <w:r>
        <w:rPr>
          <w:rFonts w:hint="default"/>
          <w:b/>
          <w:bCs/>
        </w:rPr>
        <w:t>Сместување</w:t>
      </w:r>
      <w:r>
        <w:rPr>
          <w:rFonts w:hint="default"/>
          <w:b/>
          <w:bCs/>
          <w:lang w:val="mk-MK"/>
        </w:rPr>
        <w:t xml:space="preserve">  </w:t>
      </w:r>
      <w:r>
        <w:rPr>
          <w:rFonts w:hint="default"/>
          <w:b w:val="0"/>
          <w:bCs w:val="0"/>
          <w:lang w:val="mk-MK"/>
        </w:rPr>
        <w:t>Хотел 3* во Прага</w:t>
      </w:r>
    </w:p>
    <w:p w14:paraId="60D063E0">
      <w:pPr>
        <w:bidi w:val="0"/>
        <w:rPr>
          <w:rFonts w:hint="default"/>
          <w:b w:val="0"/>
          <w:bCs w:val="0"/>
          <w:lang w:val="mk-MK"/>
        </w:rPr>
      </w:pPr>
    </w:p>
    <w:p w14:paraId="3096AD0F">
      <w:pPr>
        <w:bidi w:val="0"/>
        <w:rPr>
          <w:b/>
          <w:bCs/>
        </w:rPr>
      </w:pPr>
      <w:r>
        <w:rPr>
          <w:rFonts w:hint="default"/>
          <w:b/>
          <w:bCs/>
        </w:rPr>
        <w:t>Важно</w:t>
      </w:r>
    </w:p>
    <w:p w14:paraId="5315ECC0">
      <w:pPr>
        <w:bidi w:val="0"/>
      </w:pPr>
      <w:r>
        <w:rPr>
          <w:rFonts w:hint="default"/>
        </w:rPr>
        <w:t>За реализација на аранжманот потребен е минимум од 30 патници.</w:t>
      </w:r>
    </w:p>
    <w:p w14:paraId="501EF7AA">
      <w:pPr>
        <w:bidi w:val="0"/>
      </w:pPr>
      <w:r>
        <w:rPr>
          <w:rFonts w:hint="default"/>
        </w:rPr>
        <w:t>Резервација се прави со авансна уплата од 30% од цената на аранжманот и копија од пасош, комплетна доплата 15 дена пред поаѓање.</w:t>
      </w:r>
    </w:p>
    <w:p w14:paraId="0AF4572C">
      <w:pPr>
        <w:bidi w:val="0"/>
      </w:pPr>
      <w:r>
        <w:rPr>
          <w:rFonts w:hint="default"/>
        </w:rPr>
        <w:t>Цените се дадени во евра, уплата се врши исклучиво во денарска противвредност по курс 1€ = 62мкд</w:t>
      </w:r>
    </w:p>
    <w:p w14:paraId="3027DE2F">
      <w:pPr>
        <w:bidi w:val="0"/>
      </w:pPr>
      <w:r>
        <w:rPr>
          <w:rFonts w:hint="default"/>
        </w:rPr>
        <w:t>Важност на патните документи мин. 3 месеци по завршувањето на патувањетo.</w:t>
      </w:r>
    </w:p>
    <w:p w14:paraId="44680B6C">
      <w:pPr>
        <w:bidi w:val="0"/>
      </w:pPr>
      <w:r>
        <w:rPr>
          <w:rFonts w:hint="default"/>
        </w:rPr>
        <w:t>Агенцијата го задржува правото за отказ на аранжманот најмногу 5 дена пред тргнување.</w:t>
      </w:r>
    </w:p>
    <w:p w14:paraId="1BD886BA">
      <w:pPr>
        <w:bidi w:val="0"/>
      </w:pPr>
      <w:r>
        <w:rPr>
          <w:rFonts w:hint="default"/>
        </w:rPr>
        <w:t>Во случај на отказ на еден од патниците, за сместување нема поврат на средства.</w:t>
      </w:r>
    </w:p>
    <w:p w14:paraId="6DD27CE9">
      <w:pPr>
        <w:bidi w:val="0"/>
      </w:pPr>
      <w:r>
        <w:rPr>
          <w:rFonts w:hint="default"/>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p>
    <w:p w14:paraId="4F276E53">
      <w:pPr>
        <w:bidi w:val="0"/>
      </w:pPr>
      <w:r>
        <w:rPr>
          <w:rFonts w:hint="default"/>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p>
    <w:p w14:paraId="3BEBC1CC">
      <w:pPr>
        <w:bidi w:val="0"/>
      </w:pPr>
      <w:r>
        <w:rPr>
          <w:rFonts w:hint="default"/>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p>
    <w:p w14:paraId="182DCAA2">
      <w:pPr>
        <w:bidi w:val="0"/>
      </w:pPr>
      <w:r>
        <w:rPr>
          <w:rFonts w:hint="default"/>
        </w:rPr>
        <w:t>Доплата за еднокреветна соба 120е дополнително од цената на аранжманот.</w:t>
      </w:r>
    </w:p>
    <w:p w14:paraId="615C464D">
      <w:pPr>
        <w:bidi w:val="0"/>
      </w:pPr>
      <w:r>
        <w:rPr>
          <w:rFonts w:hint="default"/>
        </w:rPr>
        <w:t>Деца до 11,99 доколку се придружувани со 2 возрасни лица плаќаат 389е.</w:t>
      </w:r>
    </w:p>
    <w:p w14:paraId="20B5E8AE">
      <w:pPr>
        <w:bidi w:val="0"/>
        <w:rPr>
          <w:rFonts w:hint="default"/>
          <w:lang w:val="mk-MK"/>
        </w:rPr>
      </w:pPr>
    </w:p>
    <w:p w14:paraId="77EB7EFE">
      <w:pPr>
        <w:bidi w:val="0"/>
        <w:rPr>
          <w:rFonts w:hint="default"/>
          <w:lang w:val="mk-MK"/>
        </w:rPr>
      </w:pPr>
    </w:p>
    <w:p w14:paraId="79B92CFB">
      <w:pPr>
        <w:bidi w:val="0"/>
        <w:rPr>
          <w:rFonts w:hint="default"/>
        </w:rPr>
      </w:pPr>
    </w:p>
    <w:p w14:paraId="57CECDCF">
      <w:pPr>
        <w:bidi w:val="0"/>
        <w:rPr>
          <w:rFonts w:hint="default"/>
        </w:rPr>
      </w:pPr>
    </w:p>
    <w:p w14:paraId="6CFEA642">
      <w:pPr>
        <w:bidi w:val="0"/>
        <w:rPr>
          <w:rFonts w:hint="default"/>
        </w:rPr>
      </w:pPr>
    </w:p>
    <w:p w14:paraId="4C7BAB3B">
      <w:pPr>
        <w:bidi w:val="0"/>
        <w:rPr>
          <w:rFonts w:hint="default"/>
        </w:rPr>
      </w:pPr>
    </w:p>
    <w:p w14:paraId="32424368">
      <w:pPr>
        <w:bidi w:val="0"/>
        <w:rPr>
          <w:rFonts w:hint="default"/>
        </w:rPr>
      </w:pPr>
    </w:p>
    <w:p w14:paraId="416B08B4">
      <w:pPr>
        <w:bidi w:val="0"/>
        <w:rPr>
          <w:rFonts w:hint="default"/>
          <w:lang w:val="mk-MK"/>
        </w:rPr>
      </w:pPr>
    </w:p>
    <w:p w14:paraId="3210B68D">
      <w:pPr>
        <w:bidi w:val="0"/>
        <w:rPr>
          <w:rFonts w:hint="default"/>
          <w:lang w:val="mk-MK"/>
        </w:rPr>
      </w:pPr>
    </w:p>
    <w:p w14:paraId="1335639D">
      <w:pPr>
        <w:bidi w:val="0"/>
        <w:rPr>
          <w:rFonts w:hint="default"/>
        </w:rPr>
      </w:pPr>
    </w:p>
    <w:p w14:paraId="57DE6F1E">
      <w:pPr>
        <w:bidi w:val="0"/>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B4FBF"/>
    <w:rsid w:val="35AB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2025-10-17T09:45:00Z</dcterms:created>
  <dc:creator>User</dc:creator>
  <cp:lastModifiedBy>User</cp:lastModifiedBy>
  <dcterms:modified xsi:type="dcterms:W3CDTF">2025-10-17T09:58:06Z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69E7A5165F9348ED940B1DE0B6F8859C_11</vt:lpwstr>
  </property>
</Properties>
</file>