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2E011">
      <w:pPr>
        <w:bidi w:val="0"/>
        <w:ind w:firstLine="480" w:firstLineChars="150"/>
        <w:rPr>
          <w:rFonts w:hint="default" w:ascii="sans-serif" w:hAnsi="sans-serif" w:eastAsia="sans-serif" w:cs="sans-serif"/>
          <w:b/>
          <w:bCs/>
          <w:i w:val="0"/>
          <w:iCs w:val="0"/>
          <w:caps w:val="0"/>
          <w:color w:val="284980"/>
          <w:spacing w:val="0"/>
          <w:sz w:val="24"/>
          <w:szCs w:val="24"/>
          <w:bdr w:val="none" w:color="auto" w:sz="0" w:space="0"/>
          <w:shd w:val="clear" w:fill="FFFFFF"/>
        </w:rPr>
      </w:pPr>
      <w:r>
        <w:rPr>
          <w:rFonts w:hint="default" w:ascii="sans-serif" w:hAnsi="sans-serif" w:eastAsia="sans-serif" w:cs="sans-serif"/>
          <w:b/>
          <w:bCs/>
          <w:i w:val="0"/>
          <w:iCs w:val="0"/>
          <w:caps w:val="0"/>
          <w:color w:val="284980"/>
          <w:spacing w:val="0"/>
          <w:sz w:val="32"/>
          <w:szCs w:val="32"/>
          <w:bdr w:val="none" w:color="auto" w:sz="0" w:space="0"/>
          <w:shd w:val="clear" w:fill="FFFFFF"/>
        </w:rPr>
        <w:t xml:space="preserve">Тоскана во Октомври </w:t>
      </w:r>
      <w:r>
        <w:rPr>
          <w:rFonts w:hint="default" w:ascii="sans-serif" w:hAnsi="sans-serif" w:eastAsia="sans-serif" w:cs="sans-serif"/>
          <w:b/>
          <w:bCs/>
          <w:i w:val="0"/>
          <w:iCs w:val="0"/>
          <w:caps w:val="0"/>
          <w:color w:val="284980"/>
          <w:spacing w:val="0"/>
          <w:sz w:val="24"/>
          <w:szCs w:val="24"/>
          <w:bdr w:val="none" w:color="auto" w:sz="0" w:space="0"/>
          <w:shd w:val="clear" w:fill="FFFFFF"/>
        </w:rPr>
        <w:t>(02.10.2025-05.10.2025)</w:t>
      </w:r>
    </w:p>
    <w:p w14:paraId="3925D8D9">
      <w:pPr>
        <w:bidi w:val="0"/>
        <w:ind w:firstLine="2600" w:firstLineChars="1300"/>
        <w:rPr>
          <w:rFonts w:hint="default"/>
          <w:lang w:val="en-US"/>
        </w:rPr>
      </w:pPr>
      <w:r>
        <w:rPr>
          <w:rFonts w:hint="default"/>
        </w:rPr>
        <w:t>Поаѓање:</w:t>
      </w:r>
      <w:r>
        <w:rPr>
          <w:rFonts w:hint="default"/>
          <w:lang w:val="en-US"/>
        </w:rPr>
        <w:t xml:space="preserve"> 02.10.2025</w:t>
      </w:r>
    </w:p>
    <w:p w14:paraId="33A6D9B1">
      <w:pPr>
        <w:bidi w:val="0"/>
        <w:ind w:firstLine="2600" w:firstLineChars="1300"/>
        <w:rPr>
          <w:rFonts w:hint="default"/>
          <w:lang w:val="en-US"/>
        </w:rPr>
      </w:pPr>
      <w:r>
        <w:rPr>
          <w:rFonts w:hint="default"/>
        </w:rPr>
        <w:t>Враќање:</w:t>
      </w:r>
      <w:r>
        <w:rPr>
          <w:rFonts w:hint="default"/>
          <w:lang w:val="en-US"/>
        </w:rPr>
        <w:t>05.10.2025</w:t>
      </w:r>
    </w:p>
    <w:p w14:paraId="05B31878">
      <w:pPr>
        <w:bidi w:val="0"/>
        <w:ind w:firstLine="2600" w:firstLineChars="1300"/>
        <w:rPr>
          <w:rFonts w:hint="default"/>
          <w:lang w:val="en-US"/>
        </w:rPr>
      </w:pPr>
      <w:bookmarkStart w:id="0" w:name="_GoBack"/>
      <w:bookmarkEnd w:id="0"/>
    </w:p>
    <w:p w14:paraId="448F009D">
      <w:pPr>
        <w:rPr>
          <w:rFonts w:hint="default" w:ascii="sans-serif" w:hAnsi="sans-serif" w:eastAsia="sans-serif" w:cs="sans-serif"/>
          <w:b/>
          <w:bCs/>
          <w:i w:val="0"/>
          <w:iCs w:val="0"/>
          <w:caps w:val="0"/>
          <w:color w:val="212529"/>
          <w:spacing w:val="0"/>
          <w:bdr w:val="none" w:color="auto" w:sz="0" w:space="0"/>
          <w:shd w:val="clear" w:fill="F8F8F8"/>
          <w:lang w:val="mk-MK"/>
        </w:rPr>
      </w:pPr>
      <w:r>
        <w:rPr>
          <w:rFonts w:hint="default" w:ascii="sans-serif" w:hAnsi="sans-serif" w:eastAsia="sans-serif" w:cs="sans-serif"/>
          <w:i w:val="0"/>
          <w:iCs w:val="0"/>
          <w:caps w:val="0"/>
          <w:color w:val="212529"/>
          <w:spacing w:val="0"/>
          <w:bdr w:val="none" w:color="auto" w:sz="0" w:space="0"/>
          <w:shd w:val="clear" w:fill="F8F8F8"/>
          <w:lang w:val="mk-MK"/>
        </w:rPr>
        <w:t xml:space="preserve">                            </w:t>
      </w:r>
      <w:r>
        <w:rPr>
          <w:rFonts w:hint="default" w:ascii="sans-serif" w:hAnsi="sans-serif" w:eastAsia="sans-serif" w:cs="sans-serif"/>
          <w:b/>
          <w:bCs/>
          <w:i w:val="0"/>
          <w:iCs w:val="0"/>
          <w:caps w:val="0"/>
          <w:color w:val="212529"/>
          <w:spacing w:val="0"/>
          <w:bdr w:val="none" w:color="auto" w:sz="0" w:space="0"/>
          <w:shd w:val="clear" w:fill="F8F8F8"/>
          <w:lang w:val="mk-MK"/>
        </w:rPr>
        <w:t xml:space="preserve">    Цена 519 евра по лице</w:t>
      </w:r>
    </w:p>
    <w:p w14:paraId="25D8A968">
      <w:pPr>
        <w:rPr>
          <w:rFonts w:hint="default" w:ascii="sans-serif" w:hAnsi="sans-serif" w:eastAsia="sans-serif" w:cs="sans-serif"/>
          <w:i w:val="0"/>
          <w:iCs w:val="0"/>
          <w:caps w:val="0"/>
          <w:color w:val="212529"/>
          <w:spacing w:val="0"/>
          <w:bdr w:val="none" w:color="auto" w:sz="0" w:space="0"/>
          <w:shd w:val="clear" w:fill="F8F8F8"/>
          <w:lang w:val="mk-MK"/>
        </w:rPr>
      </w:pPr>
    </w:p>
    <w:p w14:paraId="757C8F7E">
      <w:pPr>
        <w:bidi w:val="0"/>
        <w:rPr>
          <w:rFonts w:hint="default"/>
          <w:lang w:val="en-US"/>
        </w:rPr>
      </w:pPr>
      <w:r>
        <w:t>Еден од најголемите и најважни региони во Италија поради своето културно-историско и уметничко наследство. Сместена во Централна Италија, на северозапад се граничи со Лигурија, на север со Емилија-Ромања, на исток со Марке и Умбрија, на југ со Лацио. Тоскана важи за родно место на Ренесансата, позната е по вината, а живописните стари градови и пејсажи ја прават привлечна за илјадниците туристи кои ја посетуваат од целиот свет. Овој Октомври, ЕТА ве води на едно незаборавно патување</w:t>
      </w:r>
      <w:r>
        <w:rPr>
          <w:rFonts w:hint="default"/>
          <w:lang w:val="en-US"/>
        </w:rPr>
        <w:t>.</w:t>
      </w:r>
    </w:p>
    <w:p w14:paraId="5EC0F061">
      <w:pPr>
        <w:bidi w:val="0"/>
        <w:rPr>
          <w:rFonts w:hint="default"/>
          <w:lang w:val="en-US"/>
        </w:rPr>
      </w:pPr>
    </w:p>
    <w:p w14:paraId="51482DEC">
      <w:pPr>
        <w:bidi w:val="0"/>
        <w:rPr>
          <w:b/>
          <w:bCs/>
        </w:rPr>
      </w:pPr>
      <w:r>
        <w:rPr>
          <w:rFonts w:hint="default"/>
          <w:b/>
          <w:bCs/>
        </w:rPr>
        <w:t>Што е вклучено во цената</w:t>
      </w:r>
    </w:p>
    <w:p w14:paraId="0D23F13D">
      <w:pPr>
        <w:bidi w:val="0"/>
      </w:pPr>
      <w:r>
        <w:rPr>
          <w:rFonts w:hint="default"/>
        </w:rPr>
        <w:t>*Авионски билет на релација Тирана – Пиза – Тирана</w:t>
      </w:r>
    </w:p>
    <w:p w14:paraId="6BAEBE2E">
      <w:pPr>
        <w:bidi w:val="0"/>
      </w:pPr>
      <w:r>
        <w:rPr>
          <w:rFonts w:hint="default"/>
        </w:rPr>
        <w:t>* Организиран трансфер Скопје – Тирана – Скопје</w:t>
      </w:r>
    </w:p>
    <w:p w14:paraId="27386BFE">
      <w:pPr>
        <w:bidi w:val="0"/>
      </w:pPr>
      <w:r>
        <w:rPr>
          <w:rFonts w:hint="default"/>
        </w:rPr>
        <w:t>*3 ноќевања со појадок во хотел со 3* во Пиза</w:t>
      </w:r>
    </w:p>
    <w:p w14:paraId="58BC1150">
      <w:pPr>
        <w:bidi w:val="0"/>
      </w:pPr>
      <w:r>
        <w:rPr>
          <w:rFonts w:hint="default"/>
        </w:rPr>
        <w:t>*Рачен Багаж</w:t>
      </w:r>
    </w:p>
    <w:p w14:paraId="6F353A0D">
      <w:pPr>
        <w:bidi w:val="0"/>
      </w:pPr>
      <w:r>
        <w:rPr>
          <w:rFonts w:hint="default"/>
        </w:rPr>
        <w:t>*Трансфер од аеродром до хотел и назад</w:t>
      </w:r>
    </w:p>
    <w:p w14:paraId="1BE8DFAE">
      <w:pPr>
        <w:bidi w:val="0"/>
      </w:pPr>
      <w:r>
        <w:rPr>
          <w:rFonts w:hint="default"/>
        </w:rPr>
        <w:t>*Посета на Сан Џимињано</w:t>
      </w:r>
    </w:p>
    <w:p w14:paraId="42B2CD89">
      <w:pPr>
        <w:bidi w:val="0"/>
      </w:pPr>
      <w:r>
        <w:rPr>
          <w:rFonts w:hint="default"/>
        </w:rPr>
        <w:t>*Посета на Фиренца</w:t>
      </w:r>
    </w:p>
    <w:p w14:paraId="27BE50E0">
      <w:pPr>
        <w:bidi w:val="0"/>
      </w:pPr>
      <w:r>
        <w:rPr>
          <w:rFonts w:hint="default"/>
        </w:rPr>
        <w:t>*Професионален туристички прридружник за целото патување</w:t>
      </w:r>
    </w:p>
    <w:p w14:paraId="25BBC3D0">
      <w:pPr>
        <w:bidi w:val="0"/>
        <w:rPr>
          <w:rFonts w:hint="default"/>
          <w:lang w:val="en-US"/>
        </w:rPr>
      </w:pPr>
    </w:p>
    <w:p w14:paraId="3CE038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default" w:ascii="sans-serif" w:hAnsi="sans-serif" w:eastAsia="sans-serif" w:cs="sans-serif"/>
          <w:color w:val="212529"/>
          <w:sz w:val="20"/>
          <w:szCs w:val="20"/>
        </w:rPr>
      </w:pPr>
    </w:p>
    <w:p w14:paraId="5EF3E64A">
      <w:pPr>
        <w:bidi w:val="0"/>
        <w:rPr>
          <w:b/>
          <w:bCs/>
        </w:rPr>
      </w:pPr>
      <w:r>
        <w:rPr>
          <w:rFonts w:hint="default"/>
          <w:b/>
          <w:bCs/>
        </w:rPr>
        <w:t>Што не е вклучено во цената</w:t>
      </w:r>
    </w:p>
    <w:p w14:paraId="2FAD946D">
      <w:pPr>
        <w:bidi w:val="0"/>
      </w:pPr>
      <w:r>
        <w:rPr>
          <w:rFonts w:hint="default"/>
        </w:rPr>
        <w:t>*Патнчко осигурување</w:t>
      </w:r>
    </w:p>
    <w:p w14:paraId="582784FA">
      <w:pPr>
        <w:bidi w:val="0"/>
      </w:pPr>
      <w:r>
        <w:rPr>
          <w:rFonts w:hint="default"/>
        </w:rPr>
        <w:t>*Чекиран багаж</w:t>
      </w:r>
    </w:p>
    <w:p w14:paraId="749FFCD2">
      <w:pPr>
        <w:bidi w:val="0"/>
      </w:pPr>
      <w:r>
        <w:rPr>
          <w:rFonts w:hint="default"/>
        </w:rPr>
        <w:t>*Индивидуални трошоци</w:t>
      </w:r>
    </w:p>
    <w:p w14:paraId="6C2859B7">
      <w:pPr>
        <w:bidi w:val="0"/>
        <w:rPr>
          <w:rFonts w:hint="default"/>
        </w:rPr>
      </w:pPr>
      <w:r>
        <w:rPr>
          <w:rFonts w:hint="default"/>
        </w:rPr>
        <w:t>*Туристичка такса (6 евра по лице по ноќ – се плаќа во агенција)</w:t>
      </w:r>
    </w:p>
    <w:p w14:paraId="67729798">
      <w:pPr>
        <w:bidi w:val="0"/>
        <w:rPr>
          <w:rFonts w:hint="default"/>
        </w:rPr>
      </w:pPr>
    </w:p>
    <w:p w14:paraId="0156D98F">
      <w:pPr>
        <w:bidi w:val="0"/>
        <w:rPr>
          <w:b/>
          <w:bCs/>
        </w:rPr>
      </w:pPr>
      <w:r>
        <w:rPr>
          <w:b/>
          <w:bCs/>
        </w:rPr>
        <w:t>ПРВ ДЕН - 02.10.2025</w:t>
      </w:r>
    </w:p>
    <w:p w14:paraId="43502A27">
      <w:pPr>
        <w:bidi w:val="0"/>
        <w:rPr>
          <w:rFonts w:hint="default"/>
        </w:rPr>
      </w:pPr>
      <w:r>
        <w:t>Поаѓање од Скопје околу 11ч. со организиран трансфер до аеродромот во Тирана. Полетување кон Пиза во 17:10. По пристигнувањето во Пиза, организиран трансфер до хотел. Сместување и слободно време за индивидуални активности.</w:t>
      </w:r>
    </w:p>
    <w:p w14:paraId="7863E7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default" w:ascii="sans-serif" w:hAnsi="sans-serif" w:eastAsia="sans-serif" w:cs="sans-serif"/>
          <w:color w:val="212529"/>
        </w:rPr>
      </w:pPr>
    </w:p>
    <w:p w14:paraId="75A14AB2">
      <w:pPr>
        <w:bidi w:val="0"/>
        <w:rPr>
          <w:b/>
          <w:bCs/>
        </w:rPr>
      </w:pPr>
      <w:r>
        <w:rPr>
          <w:b/>
          <w:bCs/>
        </w:rPr>
        <w:t>ВТОР ДЕН - 03.10.2025</w:t>
      </w:r>
    </w:p>
    <w:p w14:paraId="72F34B72">
      <w:pPr>
        <w:bidi w:val="0"/>
        <w:rPr>
          <w:rFonts w:hint="default"/>
        </w:rPr>
      </w:pPr>
      <w:r>
        <w:t>По појадокот во хотел, се упатуваме кон Сан Џимињано, типично тосканско ридско градче, лоцирано југозападно од Фиренца. Опкружен со ѕидови од 13от век, неговиот стар град е лоциран на Piazza della Cisterna, триаголен плоштад обиколен со средновековни куќи. Градот на Убавите кули од 1990год. заради своето богато историско и културно значење е под заштита на УНЕСКО. Сан Џимињано им нуди на посетителите можност да се вратат назад во времето додека уживаат во неговите локални производи, вклучувајќи производи со шафран, одлично црвено и бело тосанско вино и оригинални тоскански десерти. Слободно време за индивидуални прошетки. Во договорено време со водичот враќање во Пиза. Во попладневните часови, прошека низ Пиза, еден од најубавите градови во цела Тоскана, Piazza dei Miracoli или Плоштадот на Чудата, заедно со Катедралата Il Duomo, Крстилиницата Свети Јован San Giovanni и познатиот симбол на Пиза, Кривата кула. Слободно време за индивидуални активности, прошетки и фотографирање. Враќање во хотел. Ноќевање.</w:t>
      </w:r>
    </w:p>
    <w:p w14:paraId="20B34B1E">
      <w:pPr>
        <w:bidi w:val="0"/>
        <w:rPr>
          <w:rFonts w:hint="default"/>
        </w:rPr>
      </w:pPr>
    </w:p>
    <w:p w14:paraId="6D1B53C4">
      <w:pPr>
        <w:bidi w:val="0"/>
        <w:rPr>
          <w:rFonts w:hint="default"/>
          <w:lang w:val="en-US"/>
        </w:rPr>
      </w:pPr>
    </w:p>
    <w:p w14:paraId="4CE4812C">
      <w:pPr>
        <w:bidi w:val="0"/>
        <w:rPr>
          <w:b/>
          <w:bCs/>
        </w:rPr>
      </w:pPr>
      <w:r>
        <w:rPr>
          <w:b/>
          <w:bCs/>
        </w:rPr>
        <w:t>ТРЕТ ДЕН - 04.10.2025</w:t>
      </w:r>
    </w:p>
    <w:p w14:paraId="3B58751F">
      <w:pPr>
        <w:bidi w:val="0"/>
        <w:rPr>
          <w:rFonts w:hint="default"/>
          <w:lang w:val="mk-MK"/>
        </w:rPr>
      </w:pPr>
      <w:r>
        <w:t xml:space="preserve">По појадокот, се упатуваме на целодневна посета кон центарот на Тоскана, главниот град на република Фиорентина, Фиренца. Градот каде започнува ренесансата, градот на познатата фамилија Медичи, музејот на отворено, со Piazza della Signoria, познатата катедрала Santa Maria del Fiore, Ponte Vecchio и многу други места кои се </w:t>
      </w:r>
      <w:r>
        <w:rPr>
          <w:rFonts w:hint="default"/>
          <w:lang w:val="mk-MK"/>
        </w:rPr>
        <w:t>значаен дел од историјата.</w:t>
      </w:r>
      <w:r>
        <w:t>Во договорено време со водичот во попладневните часови, се упатуваме назад кон хотелот во Пиза. Слободно време за индивидуални актиности. Ноќевање</w:t>
      </w:r>
    </w:p>
    <w:p w14:paraId="496C7090">
      <w:pPr>
        <w:bidi w:val="0"/>
        <w:rPr>
          <w:rFonts w:hint="default"/>
        </w:rPr>
      </w:pPr>
    </w:p>
    <w:p w14:paraId="7C657316">
      <w:pPr>
        <w:bidi w:val="0"/>
        <w:rPr>
          <w:b/>
          <w:bCs/>
        </w:rPr>
      </w:pPr>
      <w:r>
        <w:rPr>
          <w:b/>
          <w:bCs/>
        </w:rPr>
        <w:t>ЧЕТВРТИ ДЕН - 05.10.2025</w:t>
      </w:r>
    </w:p>
    <w:p w14:paraId="63F77BAC">
      <w:pPr>
        <w:bidi w:val="0"/>
      </w:pPr>
      <w:r>
        <w:t>Рано одјавување од хотелот и трансфер до аеродромот во Пиза. Полетување кон Тирана во 09:50. По слетувањето, организиран трансфер до Скопје.</w:t>
      </w:r>
    </w:p>
    <w:p w14:paraId="4B8A4DE6">
      <w:pPr>
        <w:bidi w:val="0"/>
      </w:pPr>
    </w:p>
    <w:p w14:paraId="459D732E">
      <w:pPr>
        <w:bidi w:val="0"/>
        <w:rPr>
          <w:b/>
          <w:bCs/>
        </w:rPr>
      </w:pPr>
      <w:r>
        <w:rPr>
          <w:rFonts w:hint="default"/>
          <w:b/>
          <w:bCs/>
        </w:rPr>
        <w:t>Сместување</w:t>
      </w:r>
    </w:p>
    <w:p w14:paraId="25711E0E">
      <w:pPr>
        <w:bidi w:val="0"/>
      </w:pPr>
      <w:r>
        <w:rPr>
          <w:rFonts w:hint="default"/>
        </w:rPr>
        <w:t>Хотел 3*</w:t>
      </w:r>
    </w:p>
    <w:p w14:paraId="31E04DB9">
      <w:pPr>
        <w:bidi w:val="0"/>
        <w:rPr>
          <w:rFonts w:hint="default"/>
          <w:lang w:val="mk-MK"/>
        </w:rPr>
      </w:pPr>
      <w:r>
        <w:rPr>
          <w:rFonts w:hint="default"/>
        </w:rPr>
        <w:t>Хотелот се наоѓа во градот Пиза</w:t>
      </w:r>
      <w:r>
        <w:rPr>
          <w:rFonts w:hint="default"/>
          <w:lang w:val="mk-MK"/>
        </w:rPr>
        <w:t xml:space="preserve"> го соопштуваме на два дена пред поаѓање.</w:t>
      </w:r>
    </w:p>
    <w:p w14:paraId="131BDCCA">
      <w:pPr>
        <w:bidi w:val="0"/>
        <w:rPr>
          <w:rFonts w:hint="default"/>
          <w:lang w:val="mk-MK"/>
        </w:rPr>
      </w:pPr>
    </w:p>
    <w:p w14:paraId="197222D1">
      <w:pPr>
        <w:bidi w:val="0"/>
        <w:rPr>
          <w:b/>
          <w:bCs/>
        </w:rPr>
      </w:pPr>
      <w:r>
        <w:rPr>
          <w:rFonts w:hint="default"/>
          <w:b/>
          <w:bCs/>
        </w:rPr>
        <w:t>Важно</w:t>
      </w:r>
    </w:p>
    <w:p w14:paraId="5E615557">
      <w:pPr>
        <w:bidi w:val="0"/>
      </w:pPr>
      <w:r>
        <w:rPr>
          <w:rFonts w:hint="default"/>
        </w:rPr>
        <w:t>Организатор на аранжманот е Т.А. Ескејп Травел;</w:t>
      </w:r>
    </w:p>
    <w:p w14:paraId="32DDAAF3">
      <w:pPr>
        <w:bidi w:val="0"/>
      </w:pPr>
      <w:r>
        <w:rPr>
          <w:rFonts w:hint="default"/>
        </w:rPr>
        <w:t>За еднокреветна соба се доплаќа 90 евра</w:t>
      </w:r>
    </w:p>
    <w:p w14:paraId="29A2C330">
      <w:pPr>
        <w:bidi w:val="0"/>
      </w:pPr>
      <w:r>
        <w:rPr>
          <w:rFonts w:hint="default"/>
        </w:rPr>
        <w:t>Резервација се прави со уплата на 30 % од вкупниот износ на аранжманот;</w:t>
      </w:r>
    </w:p>
    <w:p w14:paraId="75A77CFA">
      <w:pPr>
        <w:bidi w:val="0"/>
      </w:pPr>
      <w:r>
        <w:rPr>
          <w:rFonts w:hint="default"/>
        </w:rPr>
        <w:t>Целосна уплата на аранжманот е 15 дена пред почетокот на истиот;</w:t>
      </w:r>
    </w:p>
    <w:p w14:paraId="265A4A57">
      <w:pPr>
        <w:bidi w:val="0"/>
      </w:pPr>
      <w:r>
        <w:rPr>
          <w:rFonts w:hint="default"/>
        </w:rPr>
        <w:t>Цените на аранжманот се дадени во евра за уплата во денарска противвредност по курс 1 евро = 62 денари;</w:t>
      </w:r>
    </w:p>
    <w:p w14:paraId="0A27B97B">
      <w:pPr>
        <w:bidi w:val="0"/>
      </w:pPr>
      <w:r>
        <w:rPr>
          <w:rFonts w:hint="default"/>
        </w:rPr>
        <w:t>За реализација на аранжманот се потребни минимум пријавени 23 патника;</w:t>
      </w:r>
    </w:p>
    <w:p w14:paraId="4910F686">
      <w:pPr>
        <w:bidi w:val="0"/>
      </w:pPr>
      <w:r>
        <w:rPr>
          <w:rFonts w:hint="default"/>
        </w:rPr>
        <w:t>За ова патување мора да имате пасош кој има важност од минимум 90 дена по завршувањето на аранжманот,</w:t>
      </w:r>
    </w:p>
    <w:p w14:paraId="58F02FD9">
      <w:pPr>
        <w:bidi w:val="0"/>
      </w:pPr>
      <w:r>
        <w:rPr>
          <w:rFonts w:hint="default"/>
        </w:rPr>
        <w:t>Организаторот го задржува правото да ја промени цената на аранжманот во случај на промена на цената на превозот или хотелот;</w:t>
      </w:r>
    </w:p>
    <w:p w14:paraId="30958B79">
      <w:pPr>
        <w:bidi w:val="0"/>
      </w:pPr>
      <w:r>
        <w:rPr>
          <w:rFonts w:hint="default"/>
        </w:rPr>
        <w:t>Во случај на недоволен број на пријавени патници организаторот го задржува правото да го откаже во целост аранжманот 5 дена пред датумот на започнување на истиот;</w:t>
      </w:r>
    </w:p>
    <w:p w14:paraId="14778621">
      <w:pPr>
        <w:bidi w:val="0"/>
      </w:pPr>
      <w:r>
        <w:rPr>
          <w:rFonts w:hint="default"/>
        </w:rPr>
        <w:t>Организаторот го задржува правото за промена на цените на факултативните излети, во случај на промена на цената на влезниците на локалитетите и музеите;</w:t>
      </w:r>
    </w:p>
    <w:p w14:paraId="535B59E6">
      <w:pPr>
        <w:bidi w:val="0"/>
      </w:pPr>
      <w:r>
        <w:rPr>
          <w:rFonts w:hint="default"/>
        </w:rPr>
        <w:t>За време на разгледите на градовите наведени во програмата не се предвидени посети на внатрешноста на јавните згради, институции или културни споменици;</w:t>
      </w:r>
    </w:p>
    <w:p w14:paraId="550EEA89">
      <w:pPr>
        <w:bidi w:val="0"/>
      </w:pPr>
      <w:r>
        <w:rPr>
          <w:rFonts w:hint="default"/>
        </w:rPr>
        <w:t>Организаторот го задржува правото на промена на редоследот на реализација на програмата;</w:t>
      </w:r>
    </w:p>
    <w:p w14:paraId="06B9AB2E">
      <w:pPr>
        <w:bidi w:val="0"/>
      </w:pPr>
      <w:r>
        <w:rPr>
          <w:rFonts w:hint="default"/>
        </w:rPr>
        <w:t>Организаторот на патувањето го задржува правото на промена на програмата за патување во случај на непредвидени објективни причини, како на пример: застој на граница, доцнење на летот, застој во сообраќајот, затвореност на некој од локалитетите предвидени за посета и слично.</w:t>
      </w:r>
    </w:p>
    <w:p w14:paraId="7078AA85">
      <w:pPr>
        <w:bidi w:val="0"/>
        <w:rPr>
          <w:rFonts w:hint="default"/>
        </w:rPr>
      </w:pPr>
      <w:r>
        <w:rPr>
          <w:rFonts w:hint="default"/>
        </w:rPr>
        <w:t>За оваа програма важат општите услови за патување на СКТМ и Т.А. EСКЕЈП ТРАВЕЛ</w:t>
      </w:r>
    </w:p>
    <w:p w14:paraId="65AD6937">
      <w:pPr>
        <w:bidi w:val="0"/>
        <w:rPr>
          <w:rFonts w:hint="default"/>
        </w:rPr>
      </w:pPr>
    </w:p>
    <w:p w14:paraId="4E4FB90E">
      <w:pPr>
        <w:bidi w:val="0"/>
        <w:rPr>
          <w:rFonts w:hint="default"/>
        </w:rPr>
      </w:pPr>
    </w:p>
    <w:p w14:paraId="669587E5">
      <w:pPr>
        <w:bidi w:val="0"/>
        <w:rPr>
          <w:rFonts w:hint="default"/>
          <w:lang w:val="mk-MK"/>
        </w:rPr>
      </w:pPr>
    </w:p>
    <w:p w14:paraId="5837E69B">
      <w:pPr>
        <w:bidi w:val="0"/>
        <w:rPr>
          <w:rFonts w:hint="default"/>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hnschrift SemiBold">
    <w:panose1 w:val="020B0502040204020203"/>
    <w:charset w:val="00"/>
    <w:family w:val="auto"/>
    <w:pitch w:val="default"/>
    <w:sig w:usb0="A00002C7" w:usb1="00000002" w:usb2="00000000" w:usb3="00000000" w:csb0="2000019F" w:csb1="00000000"/>
  </w:font>
  <w:font w:name="Bahnschrift Condensed">
    <w:panose1 w:val="020B0502040204020203"/>
    <w:charset w:val="00"/>
    <w:family w:val="auto"/>
    <w:pitch w:val="default"/>
    <w:sig w:usb0="A00002C7" w:usb1="00000002" w:usb2="00000000" w:usb3="00000000" w:csb0="2000019F"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D94794"/>
    <w:rsid w:val="31D94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23</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2025-09-24T07:36:00Z</dcterms:created>
  <dc:creator>CCC</dc:creator>
  <cp:lastModifiedBy>CCC</cp:lastModifiedBy>
  <dcterms:modified xsi:type="dcterms:W3CDTF">2025-09-24T08:00:54Z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B564C0A43A4A4E37934819E4DE0B6C36_11</vt:lpwstr>
  </property>
</Properties>
</file>